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72A" w:rsidRPr="0013072A" w:rsidRDefault="0013072A" w:rsidP="0013072A">
      <w:pPr>
        <w:rPr>
          <w:rFonts w:ascii="StobiSerif Regular" w:eastAsia="Times New Roman" w:hAnsi="StobiSerif Regular" w:cs="Times New Roman"/>
          <w:lang w:eastAsia="mk-MK"/>
        </w:rPr>
      </w:pPr>
      <w:r w:rsidRPr="0013072A">
        <w:rPr>
          <w:rFonts w:ascii="StobiSerif Regular" w:eastAsia="Times New Roman" w:hAnsi="StobiSerif Regular" w:cs="Times New Roman"/>
          <w:lang w:eastAsia="mk-MK"/>
        </w:rPr>
        <w:t xml:space="preserve">Врз основа на член 3, 4, </w:t>
      </w:r>
      <w:r w:rsidRPr="0013072A">
        <w:rPr>
          <w:rFonts w:ascii="StobiSerif Regular" w:eastAsia="Times New Roman" w:hAnsi="StobiSerif Regular" w:cs="Times New Roman"/>
          <w:lang w:val="en-GB" w:eastAsia="mk-MK"/>
        </w:rPr>
        <w:t xml:space="preserve">24, </w:t>
      </w:r>
      <w:r w:rsidRPr="0013072A">
        <w:rPr>
          <w:rFonts w:ascii="StobiSerif Regular" w:eastAsia="Times New Roman" w:hAnsi="StobiSerif Regular" w:cs="Times New Roman"/>
          <w:lang w:eastAsia="mk-MK"/>
        </w:rPr>
        <w:t xml:space="preserve">25, 26, 27, 28, 29, 46, 47, 48, 49 и 67 од Законот за користење и располагање со стварите во државна сопственост и со стварите во општинска сопственост („Сл.весник на РМ“ бр.78/15, 106/15, 153/15, 190/16 и 21/18 и „Службен весник на РСМ“ бр.101/19, 275/19 и 122/21), </w:t>
      </w:r>
      <w:r w:rsidRPr="0013072A">
        <w:rPr>
          <w:rFonts w:ascii="StobiSerif Regular" w:eastAsia="Times New Roman" w:hAnsi="StobiSerif Regular" w:cs="Times New Roman"/>
          <w:color w:val="000000"/>
          <w:lang w:eastAsia="mk-MK"/>
        </w:rPr>
        <w:t xml:space="preserve"> </w:t>
      </w:r>
      <w:r w:rsidRPr="0013072A">
        <w:rPr>
          <w:rFonts w:ascii="Times New Roman" w:eastAsia="Times New Roman" w:hAnsi="Times New Roman" w:cs="Times New Roman"/>
          <w:lang w:eastAsia="mk-MK"/>
        </w:rPr>
        <w:t>Одлуката на Управниот Одбор на ЈП за расходување</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отпис</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и</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отуѓување</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на</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ПМВ</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Тојота</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Корола</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ПМВ</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Застава</w:t>
      </w:r>
      <w:r w:rsidRPr="0013072A">
        <w:rPr>
          <w:rFonts w:ascii="MAC C Times" w:eastAsia="Times New Roman" w:hAnsi="MAC C Times" w:cs="MAC C Times"/>
          <w:lang w:eastAsia="mk-MK"/>
        </w:rPr>
        <w:t xml:space="preserve">  45 </w:t>
      </w:r>
      <w:r w:rsidRPr="0013072A">
        <w:rPr>
          <w:rFonts w:ascii="Times New Roman" w:eastAsia="Times New Roman" w:hAnsi="Times New Roman" w:cs="Times New Roman"/>
          <w:lang w:eastAsia="mk-MK"/>
        </w:rPr>
        <w:t>Ц</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ЈУГО</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и</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Вилушкар</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ИНДОС</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во</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сопственост</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на</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ЈП</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Градски</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Гробишта</w:t>
      </w:r>
      <w:r w:rsidRPr="0013072A">
        <w:rPr>
          <w:rFonts w:ascii="MAC C Times" w:eastAsia="Times New Roman" w:hAnsi="MAC C Times" w:cs="MAC C Times"/>
          <w:lang w:eastAsia="mk-MK"/>
        </w:rPr>
        <w:t xml:space="preserve"> </w:t>
      </w:r>
      <w:r w:rsidRPr="0013072A">
        <w:rPr>
          <w:rFonts w:ascii="Times New Roman" w:eastAsia="Times New Roman" w:hAnsi="Times New Roman" w:cs="Times New Roman"/>
          <w:lang w:eastAsia="mk-MK"/>
        </w:rPr>
        <w:t>Охрид бр. 02- 578/9  од  11.05.2023 година</w:t>
      </w:r>
      <w:r w:rsidRPr="0013072A">
        <w:rPr>
          <w:rFonts w:ascii="Times New Roman" w:eastAsia="Times New Roman" w:hAnsi="Times New Roman" w:cs="Times New Roman"/>
          <w:lang w:val="en-US" w:eastAsia="mk-MK"/>
        </w:rPr>
        <w:t xml:space="preserve">, </w:t>
      </w:r>
      <w:r w:rsidRPr="0013072A">
        <w:rPr>
          <w:rFonts w:ascii="Times New Roman" w:hAnsi="Times New Roman" w:cs="Times New Roman"/>
        </w:rPr>
        <w:t xml:space="preserve">Извештајот </w:t>
      </w:r>
      <w:r w:rsidRPr="0013072A">
        <w:rPr>
          <w:rFonts w:ascii="MAC C Times" w:hAnsi="MAC C Times" w:cs="MAC C Times"/>
        </w:rPr>
        <w:t xml:space="preserve"> </w:t>
      </w:r>
      <w:r w:rsidRPr="0013072A">
        <w:rPr>
          <w:rFonts w:ascii="Times New Roman" w:hAnsi="Times New Roman" w:cs="Times New Roman"/>
        </w:rPr>
        <w:t>за</w:t>
      </w:r>
      <w:r w:rsidRPr="0013072A">
        <w:rPr>
          <w:rFonts w:ascii="MAC C Times" w:hAnsi="MAC C Times" w:cs="MAC C Times"/>
        </w:rPr>
        <w:t xml:space="preserve"> </w:t>
      </w:r>
      <w:r w:rsidRPr="0013072A">
        <w:rPr>
          <w:rFonts w:ascii="Times New Roman" w:hAnsi="Times New Roman" w:cs="Times New Roman"/>
        </w:rPr>
        <w:t>извршена</w:t>
      </w:r>
      <w:r w:rsidRPr="0013072A">
        <w:rPr>
          <w:rFonts w:ascii="MAC C Times" w:hAnsi="MAC C Times" w:cs="MAC C Times"/>
        </w:rPr>
        <w:t xml:space="preserve"> </w:t>
      </w:r>
      <w:r w:rsidRPr="0013072A">
        <w:rPr>
          <w:rFonts w:ascii="Times New Roman" w:hAnsi="Times New Roman" w:cs="Times New Roman"/>
        </w:rPr>
        <w:t>процена</w:t>
      </w:r>
      <w:r w:rsidRPr="0013072A">
        <w:rPr>
          <w:rFonts w:ascii="MAC C Times" w:hAnsi="MAC C Times" w:cs="MAC C Times"/>
        </w:rPr>
        <w:t xml:space="preserve"> </w:t>
      </w:r>
      <w:r w:rsidRPr="0013072A">
        <w:rPr>
          <w:rFonts w:ascii="Times New Roman" w:hAnsi="Times New Roman" w:cs="Times New Roman"/>
        </w:rPr>
        <w:t>на</w:t>
      </w:r>
      <w:r w:rsidRPr="0013072A">
        <w:rPr>
          <w:rFonts w:ascii="MAC C Times" w:hAnsi="MAC C Times" w:cs="MAC C Times"/>
        </w:rPr>
        <w:t xml:space="preserve"> </w:t>
      </w:r>
      <w:r w:rsidRPr="0013072A">
        <w:rPr>
          <w:rFonts w:ascii="Times New Roman" w:hAnsi="Times New Roman" w:cs="Times New Roman"/>
        </w:rPr>
        <w:t>вредност</w:t>
      </w:r>
      <w:r w:rsidRPr="0013072A">
        <w:rPr>
          <w:rFonts w:ascii="MAC C Times" w:hAnsi="MAC C Times" w:cs="MAC C Times"/>
        </w:rPr>
        <w:t xml:space="preserve"> </w:t>
      </w:r>
      <w:r w:rsidRPr="0013072A">
        <w:rPr>
          <w:rFonts w:ascii="Times New Roman" w:hAnsi="Times New Roman" w:cs="Times New Roman"/>
        </w:rPr>
        <w:t>на</w:t>
      </w:r>
      <w:r w:rsidRPr="0013072A">
        <w:rPr>
          <w:rFonts w:ascii="MAC C Times" w:hAnsi="MAC C Times" w:cs="MAC C Times"/>
        </w:rPr>
        <w:t xml:space="preserve"> </w:t>
      </w:r>
      <w:r w:rsidRPr="0013072A">
        <w:rPr>
          <w:rFonts w:ascii="Times New Roman" w:hAnsi="Times New Roman" w:cs="Times New Roman"/>
        </w:rPr>
        <w:t>транспортни</w:t>
      </w:r>
      <w:r w:rsidRPr="0013072A">
        <w:rPr>
          <w:rFonts w:ascii="MAC C Times" w:hAnsi="MAC C Times" w:cs="MAC C Times"/>
        </w:rPr>
        <w:t xml:space="preserve"> </w:t>
      </w:r>
      <w:r w:rsidRPr="0013072A">
        <w:rPr>
          <w:rFonts w:ascii="Times New Roman" w:hAnsi="Times New Roman" w:cs="Times New Roman"/>
        </w:rPr>
        <w:t>средства</w:t>
      </w:r>
      <w:r w:rsidRPr="0013072A">
        <w:rPr>
          <w:rFonts w:ascii="MAC C Times" w:hAnsi="MAC C Times" w:cs="MAC C Times"/>
        </w:rPr>
        <w:t xml:space="preserve"> </w:t>
      </w:r>
      <w:r w:rsidRPr="0013072A">
        <w:rPr>
          <w:rFonts w:ascii="Times New Roman" w:hAnsi="Times New Roman" w:cs="Times New Roman"/>
        </w:rPr>
        <w:t>бр</w:t>
      </w:r>
      <w:r w:rsidRPr="0013072A">
        <w:rPr>
          <w:rFonts w:ascii="MAC C Times" w:hAnsi="MAC C Times" w:cs="MAC C Times"/>
        </w:rPr>
        <w:t xml:space="preserve">. 03-558/ 1, 03-558/2 </w:t>
      </w:r>
      <w:r w:rsidRPr="0013072A">
        <w:rPr>
          <w:rFonts w:ascii="Times New Roman" w:hAnsi="Times New Roman" w:cs="Times New Roman"/>
        </w:rPr>
        <w:t>и</w:t>
      </w:r>
      <w:r w:rsidRPr="0013072A">
        <w:rPr>
          <w:rFonts w:ascii="MAC C Times" w:hAnsi="MAC C Times" w:cs="MAC C Times"/>
        </w:rPr>
        <w:t xml:space="preserve"> 03-558/3 </w:t>
      </w:r>
      <w:r w:rsidRPr="0013072A">
        <w:rPr>
          <w:rFonts w:ascii="Times New Roman" w:hAnsi="Times New Roman" w:cs="Times New Roman"/>
        </w:rPr>
        <w:t>од</w:t>
      </w:r>
      <w:r w:rsidRPr="0013072A">
        <w:rPr>
          <w:rFonts w:ascii="MAC C Times" w:hAnsi="MAC C Times" w:cs="MAC C Times"/>
        </w:rPr>
        <w:t xml:space="preserve"> 03.05.2023 </w:t>
      </w:r>
      <w:r w:rsidRPr="0013072A">
        <w:rPr>
          <w:rFonts w:ascii="Times New Roman" w:hAnsi="Times New Roman" w:cs="Times New Roman"/>
        </w:rPr>
        <w:t>година</w:t>
      </w:r>
      <w:r w:rsidRPr="0013072A">
        <w:rPr>
          <w:rFonts w:ascii="MAC C Times" w:hAnsi="MAC C Times" w:cs="MAC C Times"/>
        </w:rPr>
        <w:t xml:space="preserve"> </w:t>
      </w:r>
      <w:r w:rsidRPr="0013072A">
        <w:rPr>
          <w:rFonts w:ascii="Times New Roman" w:hAnsi="Times New Roman" w:cs="Times New Roman"/>
        </w:rPr>
        <w:t>изготвен</w:t>
      </w:r>
      <w:r w:rsidRPr="0013072A">
        <w:rPr>
          <w:rFonts w:ascii="MAC C Times" w:hAnsi="MAC C Times" w:cs="MAC C Times"/>
        </w:rPr>
        <w:t xml:space="preserve"> </w:t>
      </w:r>
      <w:r w:rsidRPr="0013072A">
        <w:rPr>
          <w:rFonts w:ascii="Times New Roman" w:hAnsi="Times New Roman" w:cs="Times New Roman"/>
        </w:rPr>
        <w:t>од</w:t>
      </w:r>
      <w:r w:rsidRPr="0013072A">
        <w:rPr>
          <w:rFonts w:ascii="MAC C Times" w:hAnsi="MAC C Times" w:cs="MAC C Times"/>
        </w:rPr>
        <w:t xml:space="preserve"> ,, </w:t>
      </w:r>
      <w:r w:rsidRPr="0013072A">
        <w:rPr>
          <w:rFonts w:ascii="Times New Roman" w:hAnsi="Times New Roman" w:cs="Times New Roman"/>
        </w:rPr>
        <w:t>Верту</w:t>
      </w:r>
      <w:r w:rsidRPr="0013072A">
        <w:rPr>
          <w:rFonts w:ascii="MAC C Times" w:hAnsi="MAC C Times" w:cs="MAC C Times"/>
        </w:rPr>
        <w:t xml:space="preserve"> -</w:t>
      </w:r>
      <w:r w:rsidRPr="0013072A">
        <w:rPr>
          <w:rFonts w:ascii="Times New Roman" w:hAnsi="Times New Roman" w:cs="Times New Roman"/>
        </w:rPr>
        <w:t>Тим</w:t>
      </w:r>
      <w:r w:rsidRPr="0013072A">
        <w:rPr>
          <w:rFonts w:ascii="MAC C Times" w:hAnsi="MAC C Times" w:cs="MAC C Times"/>
        </w:rPr>
        <w:t xml:space="preserve"> </w:t>
      </w:r>
      <w:r w:rsidRPr="0013072A">
        <w:rPr>
          <w:rFonts w:ascii="Times New Roman" w:hAnsi="Times New Roman" w:cs="Times New Roman"/>
        </w:rPr>
        <w:t>Плус</w:t>
      </w:r>
      <w:r w:rsidRPr="0013072A">
        <w:rPr>
          <w:rFonts w:ascii="MAC C Times" w:hAnsi="MAC C Times" w:cs="MAC C Times"/>
        </w:rPr>
        <w:t xml:space="preserve"> </w:t>
      </w:r>
      <w:r w:rsidRPr="0013072A">
        <w:rPr>
          <w:rFonts w:ascii="MAC C Times" w:hAnsi="MAC C Times" w:cs="MAC C Times"/>
          <w:lang w:val="en-US"/>
        </w:rPr>
        <w:t xml:space="preserve"> </w:t>
      </w:r>
      <w:r w:rsidRPr="0013072A">
        <w:rPr>
          <w:rFonts w:ascii="Times New Roman" w:hAnsi="Times New Roman" w:cs="Times New Roman"/>
        </w:rPr>
        <w:t>ДООЕЛ</w:t>
      </w:r>
      <w:r w:rsidRPr="0013072A">
        <w:rPr>
          <w:rFonts w:ascii="MAC C Times" w:hAnsi="MAC C Times" w:cs="MAC C Times"/>
        </w:rPr>
        <w:t xml:space="preserve">  </w:t>
      </w:r>
      <w:r w:rsidRPr="0013072A">
        <w:rPr>
          <w:rFonts w:ascii="Times New Roman" w:hAnsi="Times New Roman" w:cs="Times New Roman"/>
        </w:rPr>
        <w:t>Битола,</w:t>
      </w:r>
      <w:r w:rsidRPr="0013072A">
        <w:rPr>
          <w:rFonts w:ascii="StobiSerif Regular" w:eastAsia="Times New Roman" w:hAnsi="StobiSerif Regular" w:cs="Times New Roman"/>
          <w:color w:val="000000"/>
          <w:lang w:eastAsia="mk-MK"/>
        </w:rPr>
        <w:t xml:space="preserve">, </w:t>
      </w:r>
      <w:r w:rsidRPr="0013072A">
        <w:rPr>
          <w:rFonts w:ascii="StobiSerif Regular" w:eastAsia="Times New Roman" w:hAnsi="StobiSerif Regular" w:cs="Times New Roman"/>
          <w:lang w:eastAsia="mk-MK"/>
        </w:rPr>
        <w:t xml:space="preserve">Комисијата за недвижни и движни ствар сопственост на </w:t>
      </w:r>
      <w:r>
        <w:rPr>
          <w:rFonts w:ascii="StobiSerif Regular" w:eastAsia="Times New Roman" w:hAnsi="StobiSerif Regular" w:cs="Times New Roman"/>
          <w:lang w:eastAsia="mk-MK"/>
        </w:rPr>
        <w:t xml:space="preserve">ЈП Градски Гробишта Охрид </w:t>
      </w:r>
      <w:r w:rsidRPr="0013072A">
        <w:rPr>
          <w:rFonts w:ascii="StobiSerif Regular" w:eastAsia="Times New Roman" w:hAnsi="StobiSerif Regular" w:cs="Times New Roman"/>
          <w:lang w:eastAsia="mk-MK"/>
        </w:rPr>
        <w:t>објавува:</w:t>
      </w:r>
    </w:p>
    <w:p w:rsidR="0013072A" w:rsidRPr="0013072A" w:rsidRDefault="0013072A" w:rsidP="0013072A">
      <w:pPr>
        <w:spacing w:after="0" w:line="240" w:lineRule="auto"/>
        <w:jc w:val="center"/>
        <w:rPr>
          <w:rFonts w:ascii="StobiSerif Regular" w:eastAsia="Times New Roman" w:hAnsi="StobiSerif Regular" w:cs="Times New Roman"/>
          <w:b/>
          <w:lang w:eastAsia="mk-MK"/>
        </w:rPr>
      </w:pPr>
    </w:p>
    <w:p w:rsidR="009756D1" w:rsidRPr="00CC26D9" w:rsidRDefault="009756D1" w:rsidP="009756D1">
      <w:pPr>
        <w:tabs>
          <w:tab w:val="left" w:pos="3060"/>
        </w:tabs>
        <w:spacing w:after="0" w:line="312" w:lineRule="atLeast"/>
        <w:textAlignment w:val="baseline"/>
        <w:outlineLvl w:val="0"/>
        <w:rPr>
          <w:rFonts w:ascii="Times New Roman" w:eastAsia="Times New Roman" w:hAnsi="Times New Roman" w:cs="Times New Roman"/>
          <w:b/>
          <w:bCs/>
          <w:caps/>
          <w:spacing w:val="8"/>
          <w:kern w:val="36"/>
          <w:sz w:val="20"/>
          <w:szCs w:val="20"/>
          <w:lang w:eastAsia="mk-MK"/>
        </w:rPr>
      </w:pPr>
      <w:r w:rsidRPr="00EA6E02">
        <w:rPr>
          <w:rFonts w:ascii="Times New Roman" w:eastAsia="Times New Roman" w:hAnsi="Times New Roman" w:cs="Times New Roman"/>
          <w:b/>
          <w:bCs/>
          <w:caps/>
          <w:spacing w:val="8"/>
          <w:kern w:val="36"/>
          <w:sz w:val="39"/>
          <w:szCs w:val="39"/>
          <w:lang w:eastAsia="mk-MK"/>
        </w:rPr>
        <w:tab/>
      </w:r>
      <w:r w:rsidRPr="00CC26D9">
        <w:rPr>
          <w:rFonts w:ascii="Times New Roman" w:eastAsia="Times New Roman" w:hAnsi="Times New Roman" w:cs="Times New Roman"/>
          <w:b/>
          <w:bCs/>
          <w:caps/>
          <w:spacing w:val="8"/>
          <w:kern w:val="36"/>
          <w:sz w:val="20"/>
          <w:szCs w:val="20"/>
          <w:lang w:eastAsia="mk-MK"/>
        </w:rPr>
        <w:t>ОБЈАВА БР.1/202</w:t>
      </w:r>
      <w:r>
        <w:rPr>
          <w:rFonts w:ascii="Times New Roman" w:eastAsia="Times New Roman" w:hAnsi="Times New Roman" w:cs="Times New Roman"/>
          <w:b/>
          <w:bCs/>
          <w:caps/>
          <w:spacing w:val="8"/>
          <w:kern w:val="36"/>
          <w:sz w:val="20"/>
          <w:szCs w:val="20"/>
          <w:lang w:eastAsia="mk-MK"/>
        </w:rPr>
        <w:t>3</w:t>
      </w:r>
      <w:r w:rsidRPr="00CC26D9">
        <w:rPr>
          <w:rFonts w:ascii="Times New Roman" w:eastAsia="Times New Roman" w:hAnsi="Times New Roman" w:cs="Times New Roman"/>
          <w:b/>
          <w:bCs/>
          <w:caps/>
          <w:spacing w:val="8"/>
          <w:kern w:val="36"/>
          <w:sz w:val="20"/>
          <w:szCs w:val="20"/>
          <w:lang w:eastAsia="mk-MK"/>
        </w:rPr>
        <w:t xml:space="preserve"> </w:t>
      </w:r>
    </w:p>
    <w:p w:rsidR="009756D1" w:rsidRPr="00CC26D9" w:rsidRDefault="009756D1" w:rsidP="009756D1">
      <w:pPr>
        <w:spacing w:after="0" w:line="312" w:lineRule="atLeast"/>
        <w:jc w:val="center"/>
        <w:textAlignment w:val="baseline"/>
        <w:outlineLvl w:val="0"/>
        <w:rPr>
          <w:rFonts w:ascii="Times New Roman" w:eastAsia="Times New Roman" w:hAnsi="Times New Roman" w:cs="Times New Roman"/>
          <w:b/>
          <w:bCs/>
          <w:caps/>
          <w:spacing w:val="8"/>
          <w:kern w:val="36"/>
          <w:sz w:val="20"/>
          <w:szCs w:val="20"/>
          <w:lang w:eastAsia="mk-MK"/>
        </w:rPr>
      </w:pPr>
    </w:p>
    <w:p w:rsidR="009756D1" w:rsidRPr="00CC26D9" w:rsidRDefault="009756D1" w:rsidP="009756D1">
      <w:pPr>
        <w:spacing w:after="0" w:line="312" w:lineRule="atLeast"/>
        <w:jc w:val="center"/>
        <w:textAlignment w:val="baseline"/>
        <w:outlineLvl w:val="0"/>
        <w:rPr>
          <w:rFonts w:ascii="Times New Roman" w:eastAsia="Times New Roman" w:hAnsi="Times New Roman" w:cs="Times New Roman"/>
          <w:b/>
          <w:bCs/>
          <w:caps/>
          <w:spacing w:val="8"/>
          <w:kern w:val="36"/>
          <w:sz w:val="20"/>
          <w:szCs w:val="20"/>
          <w:lang w:eastAsia="mk-MK"/>
        </w:rPr>
      </w:pPr>
      <w:r w:rsidRPr="00CC26D9">
        <w:rPr>
          <w:rFonts w:ascii="Times New Roman" w:eastAsia="Times New Roman" w:hAnsi="Times New Roman" w:cs="Times New Roman"/>
          <w:b/>
          <w:bCs/>
          <w:caps/>
          <w:spacing w:val="8"/>
          <w:kern w:val="36"/>
          <w:sz w:val="20"/>
          <w:szCs w:val="20"/>
          <w:lang w:eastAsia="mk-MK"/>
        </w:rPr>
        <w:t>ЗА ПРОДАЖБА НА ДВИЖНИ СТВАРИ- ВОЗИЛа- ПО ПАТ НА ЕЛЕКТРОНСКО ЈАВНО НАДДАВАЊЕ</w:t>
      </w:r>
      <w:r w:rsidR="0013072A">
        <w:rPr>
          <w:rFonts w:ascii="Times New Roman" w:eastAsia="Times New Roman" w:hAnsi="Times New Roman" w:cs="Times New Roman"/>
          <w:b/>
          <w:bCs/>
          <w:caps/>
          <w:spacing w:val="8"/>
          <w:kern w:val="36"/>
          <w:sz w:val="20"/>
          <w:szCs w:val="20"/>
          <w:lang w:eastAsia="mk-MK"/>
        </w:rPr>
        <w:t xml:space="preserve"> </w:t>
      </w:r>
      <w:r w:rsidRPr="00CC26D9">
        <w:rPr>
          <w:rFonts w:ascii="Times New Roman" w:eastAsia="Times New Roman" w:hAnsi="Times New Roman" w:cs="Times New Roman"/>
          <w:b/>
          <w:bCs/>
          <w:caps/>
          <w:spacing w:val="8"/>
          <w:kern w:val="36"/>
          <w:sz w:val="20"/>
          <w:szCs w:val="20"/>
          <w:lang w:eastAsia="mk-MK"/>
        </w:rPr>
        <w:t>(</w:t>
      </w:r>
      <w:r w:rsidR="0013072A">
        <w:rPr>
          <w:rFonts w:ascii="Times New Roman" w:eastAsia="Times New Roman" w:hAnsi="Times New Roman" w:cs="Times New Roman"/>
          <w:b/>
          <w:bCs/>
          <w:caps/>
          <w:spacing w:val="8"/>
          <w:kern w:val="36"/>
          <w:sz w:val="20"/>
          <w:szCs w:val="20"/>
          <w:lang w:eastAsia="mk-MK"/>
        </w:rPr>
        <w:t xml:space="preserve"> </w:t>
      </w:r>
      <w:r w:rsidRPr="00CC26D9">
        <w:rPr>
          <w:rFonts w:ascii="Times New Roman" w:eastAsia="Times New Roman" w:hAnsi="Times New Roman" w:cs="Times New Roman"/>
          <w:b/>
          <w:bCs/>
          <w:caps/>
          <w:spacing w:val="8"/>
          <w:kern w:val="36"/>
          <w:sz w:val="20"/>
          <w:szCs w:val="20"/>
          <w:lang w:eastAsia="mk-MK"/>
        </w:rPr>
        <w:t>ПРВ ПАТ</w:t>
      </w:r>
      <w:r w:rsidR="0013072A">
        <w:rPr>
          <w:rFonts w:ascii="Times New Roman" w:eastAsia="Times New Roman" w:hAnsi="Times New Roman" w:cs="Times New Roman"/>
          <w:b/>
          <w:bCs/>
          <w:caps/>
          <w:spacing w:val="8"/>
          <w:kern w:val="36"/>
          <w:sz w:val="20"/>
          <w:szCs w:val="20"/>
          <w:lang w:eastAsia="mk-MK"/>
        </w:rPr>
        <w:t xml:space="preserve"> </w:t>
      </w:r>
      <w:r w:rsidRPr="00CC26D9">
        <w:rPr>
          <w:rFonts w:ascii="Times New Roman" w:eastAsia="Times New Roman" w:hAnsi="Times New Roman" w:cs="Times New Roman"/>
          <w:b/>
          <w:bCs/>
          <w:caps/>
          <w:spacing w:val="8"/>
          <w:kern w:val="36"/>
          <w:sz w:val="20"/>
          <w:szCs w:val="20"/>
          <w:lang w:eastAsia="mk-MK"/>
        </w:rPr>
        <w:t>)</w:t>
      </w:r>
    </w:p>
    <w:p w:rsidR="009756D1" w:rsidRPr="00CC26D9" w:rsidRDefault="009756D1" w:rsidP="009756D1">
      <w:pPr>
        <w:tabs>
          <w:tab w:val="left" w:pos="3420"/>
        </w:tabs>
        <w:spacing w:after="0" w:line="408" w:lineRule="atLeast"/>
        <w:textAlignment w:val="baseline"/>
        <w:rPr>
          <w:rFonts w:ascii="Times New Roman" w:eastAsia="Times New Roman" w:hAnsi="Times New Roman" w:cs="Times New Roman"/>
          <w:sz w:val="20"/>
          <w:szCs w:val="20"/>
          <w:lang w:eastAsia="mk-MK"/>
        </w:rPr>
      </w:pPr>
      <w:r w:rsidRPr="00CC26D9">
        <w:rPr>
          <w:rFonts w:ascii="Times New Roman" w:eastAsia="Times New Roman" w:hAnsi="Times New Roman" w:cs="Times New Roman"/>
          <w:sz w:val="20"/>
          <w:szCs w:val="20"/>
          <w:lang w:eastAsia="mk-MK"/>
        </w:rPr>
        <w:tab/>
      </w:r>
    </w:p>
    <w:p w:rsidR="009756D1" w:rsidRPr="00CC26D9"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r>
        <w:rPr>
          <w:rFonts w:ascii="inherit" w:eastAsia="Times New Roman" w:hAnsi="inherit" w:cs="Times New Roman"/>
          <w:color w:val="000000"/>
          <w:sz w:val="21"/>
          <w:szCs w:val="21"/>
          <w:bdr w:val="none" w:sz="0" w:space="0" w:color="auto" w:frame="1"/>
          <w:lang w:eastAsia="mk-MK"/>
        </w:rPr>
        <w:t xml:space="preserve">  </w:t>
      </w:r>
      <w:r w:rsidRPr="008E71E4">
        <w:rPr>
          <w:rFonts w:ascii="inherit" w:eastAsia="Times New Roman" w:hAnsi="inherit" w:cs="Times New Roman"/>
          <w:color w:val="000000"/>
          <w:sz w:val="21"/>
          <w:szCs w:val="21"/>
          <w:bdr w:val="none" w:sz="0" w:space="0" w:color="auto" w:frame="1"/>
          <w:lang w:eastAsia="mk-MK"/>
        </w:rPr>
        <w:t xml:space="preserve"> </w:t>
      </w:r>
      <w:r w:rsidRPr="00CC26D9">
        <w:rPr>
          <w:rFonts w:ascii="inherit" w:eastAsia="Times New Roman" w:hAnsi="inherit" w:cs="Times New Roman"/>
          <w:color w:val="000000"/>
          <w:sz w:val="20"/>
          <w:szCs w:val="20"/>
          <w:bdr w:val="none" w:sz="0" w:space="0" w:color="auto" w:frame="1"/>
          <w:lang w:eastAsia="mk-MK"/>
        </w:rPr>
        <w:t>ПРЕДМЕТ НА ЕЛЕКТРОНСКОТО ЈАВНО НАДДАВАЊЕ</w:t>
      </w:r>
    </w:p>
    <w:p w:rsidR="009756D1" w:rsidRDefault="009756D1" w:rsidP="009756D1">
      <w:pPr>
        <w:shd w:val="clear" w:color="auto" w:fill="FFFFFF"/>
        <w:spacing w:after="0" w:line="408" w:lineRule="atLeast"/>
        <w:textAlignment w:val="baseline"/>
        <w:rPr>
          <w:rFonts w:ascii="inherit" w:eastAsia="Times New Roman" w:hAnsi="inherit" w:cs="Times New Roman"/>
          <w:color w:val="000000"/>
          <w:sz w:val="21"/>
          <w:szCs w:val="21"/>
          <w:bdr w:val="none" w:sz="0" w:space="0" w:color="auto" w:frame="1"/>
          <w:lang w:eastAsia="mk-MK"/>
        </w:rPr>
      </w:pPr>
    </w:p>
    <w:p w:rsidR="009756D1" w:rsidRPr="00CC26D9" w:rsidRDefault="009756D1" w:rsidP="009756D1">
      <w:pPr>
        <w:pStyle w:val="ListParagraph"/>
        <w:numPr>
          <w:ilvl w:val="0"/>
          <w:numId w:val="1"/>
        </w:numPr>
        <w:shd w:val="clear" w:color="auto" w:fill="FFFFFF"/>
        <w:spacing w:after="0" w:line="408" w:lineRule="atLeast"/>
        <w:textAlignment w:val="baseline"/>
        <w:rPr>
          <w:rFonts w:ascii="Times New Roman" w:eastAsia="Times New Roman" w:hAnsi="Times New Roman" w:cs="Times New Roman"/>
          <w:sz w:val="20"/>
          <w:szCs w:val="20"/>
          <w:lang w:eastAsia="mk-MK"/>
        </w:rPr>
      </w:pPr>
      <w:r w:rsidRPr="00CC26D9">
        <w:rPr>
          <w:rFonts w:ascii="Times New Roman" w:eastAsia="Times New Roman" w:hAnsi="Times New Roman" w:cs="Times New Roman"/>
          <w:color w:val="000000"/>
          <w:sz w:val="20"/>
          <w:szCs w:val="20"/>
          <w:bdr w:val="none" w:sz="0" w:space="0" w:color="auto" w:frame="1"/>
          <w:lang w:eastAsia="mk-MK"/>
        </w:rPr>
        <w:t xml:space="preserve">Вилушкар  тип ,, ИНДОС </w:t>
      </w:r>
      <w:r w:rsidRPr="00CC26D9">
        <w:rPr>
          <w:rFonts w:ascii="Times New Roman" w:eastAsia="Times New Roman" w:hAnsi="Times New Roman" w:cs="Times New Roman"/>
          <w:color w:val="000000"/>
          <w:sz w:val="20"/>
          <w:szCs w:val="20"/>
          <w:bdr w:val="none" w:sz="0" w:space="0" w:color="auto" w:frame="1"/>
          <w:lang w:val="en-US" w:eastAsia="mk-MK"/>
        </w:rPr>
        <w:t xml:space="preserve">“ </w:t>
      </w:r>
      <w:r w:rsidRPr="00CC26D9">
        <w:rPr>
          <w:rFonts w:ascii="Times New Roman" w:eastAsia="Times New Roman" w:hAnsi="Times New Roman" w:cs="Times New Roman"/>
          <w:color w:val="000000"/>
          <w:sz w:val="20"/>
          <w:szCs w:val="20"/>
          <w:bdr w:val="none" w:sz="0" w:space="0" w:color="auto" w:frame="1"/>
          <w:lang w:eastAsia="mk-MK"/>
        </w:rPr>
        <w:t xml:space="preserve">за индустрија и трговија со  </w:t>
      </w:r>
      <w:r w:rsidRPr="00CC26D9">
        <w:rPr>
          <w:rFonts w:ascii="Times New Roman" w:eastAsia="Times New Roman" w:hAnsi="Times New Roman" w:cs="Times New Roman"/>
          <w:color w:val="000000"/>
          <w:sz w:val="20"/>
          <w:szCs w:val="20"/>
          <w:bdr w:val="none" w:sz="0" w:space="0" w:color="auto" w:frame="1"/>
          <w:lang w:val="en-US" w:eastAsia="mk-MK"/>
        </w:rPr>
        <w:t xml:space="preserve"> </w:t>
      </w:r>
    </w:p>
    <w:p w:rsidR="009756D1" w:rsidRPr="00CC26D9"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r w:rsidRPr="00CC26D9">
        <w:rPr>
          <w:rFonts w:ascii="inherit" w:eastAsia="Times New Roman" w:hAnsi="inherit" w:cs="Times New Roman" w:hint="eastAsia"/>
          <w:sz w:val="20"/>
          <w:szCs w:val="20"/>
          <w:lang w:eastAsia="mk-MK"/>
        </w:rPr>
        <w:t>И</w:t>
      </w:r>
      <w:r w:rsidRPr="00CC26D9">
        <w:rPr>
          <w:rFonts w:ascii="inherit" w:eastAsia="Times New Roman" w:hAnsi="inherit" w:cs="Times New Roman"/>
          <w:sz w:val="20"/>
          <w:szCs w:val="20"/>
          <w:lang w:eastAsia="mk-MK"/>
        </w:rPr>
        <w:t>дентификационен број на возило 80083,</w:t>
      </w:r>
      <w:r w:rsidRPr="00CC26D9">
        <w:rPr>
          <w:rFonts w:ascii="inherit" w:eastAsia="Times New Roman" w:hAnsi="inherit" w:cs="Times New Roman" w:hint="eastAsia"/>
          <w:sz w:val="20"/>
          <w:szCs w:val="20"/>
          <w:lang w:eastAsia="mk-MK"/>
        </w:rPr>
        <w:t>И</w:t>
      </w:r>
      <w:r w:rsidRPr="00CC26D9">
        <w:rPr>
          <w:rFonts w:ascii="inherit" w:eastAsia="Times New Roman" w:hAnsi="inherit" w:cs="Times New Roman"/>
          <w:sz w:val="20"/>
          <w:szCs w:val="20"/>
          <w:lang w:eastAsia="mk-MK"/>
        </w:rPr>
        <w:t xml:space="preserve">дентификационен број на мотор  М 86097, потекло Р.Словенија , носивост 3000 кг. погонско гориво – Дизел, година на производство пред 2005 година. </w:t>
      </w:r>
    </w:p>
    <w:p w:rsidR="009756D1" w:rsidRPr="00CD045B"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r>
        <w:rPr>
          <w:rFonts w:ascii="inherit" w:eastAsia="Times New Roman" w:hAnsi="inherit" w:cs="Times New Roman"/>
          <w:sz w:val="20"/>
          <w:szCs w:val="20"/>
          <w:lang w:eastAsia="mk-MK"/>
        </w:rPr>
        <w:t xml:space="preserve">Почетна цена </w:t>
      </w:r>
      <w:r w:rsidR="00451912">
        <w:rPr>
          <w:rFonts w:ascii="inherit" w:eastAsia="Times New Roman" w:hAnsi="inherit" w:cs="Times New Roman"/>
          <w:sz w:val="20"/>
          <w:szCs w:val="20"/>
          <w:lang w:eastAsia="mk-MK"/>
        </w:rPr>
        <w:t xml:space="preserve">27.675,00 </w:t>
      </w:r>
      <w:r>
        <w:rPr>
          <w:rFonts w:ascii="inherit" w:eastAsia="Times New Roman" w:hAnsi="inherit" w:cs="Times New Roman"/>
          <w:sz w:val="20"/>
          <w:szCs w:val="20"/>
          <w:lang w:eastAsia="mk-MK"/>
        </w:rPr>
        <w:t xml:space="preserve"> ден.</w:t>
      </w:r>
    </w:p>
    <w:p w:rsidR="009756D1"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val="en-US" w:eastAsia="mk-MK"/>
        </w:rPr>
      </w:pPr>
    </w:p>
    <w:p w:rsidR="009756D1" w:rsidRPr="00CC26D9"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r w:rsidRPr="00CC26D9">
        <w:rPr>
          <w:rFonts w:ascii="inherit" w:eastAsia="Times New Roman" w:hAnsi="inherit" w:cs="Times New Roman"/>
          <w:sz w:val="20"/>
          <w:szCs w:val="20"/>
          <w:lang w:eastAsia="mk-MK"/>
        </w:rPr>
        <w:t>2.</w:t>
      </w:r>
      <w:r w:rsidRPr="00CC26D9">
        <w:rPr>
          <w:rFonts w:ascii="inherit" w:eastAsia="Times New Roman" w:hAnsi="inherit" w:cs="Times New Roman"/>
          <w:color w:val="000000"/>
          <w:sz w:val="20"/>
          <w:szCs w:val="20"/>
          <w:bdr w:val="none" w:sz="0" w:space="0" w:color="auto" w:frame="1"/>
          <w:lang w:eastAsia="mk-MK"/>
        </w:rPr>
        <w:t xml:space="preserve">Патничко моторно возило Застава 45 Ц Југо со 5 места за седење,  </w:t>
      </w:r>
    </w:p>
    <w:p w:rsidR="009756D1"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r w:rsidRPr="00CC26D9">
        <w:rPr>
          <w:rFonts w:ascii="inherit" w:eastAsia="Times New Roman" w:hAnsi="inherit" w:cs="Times New Roman"/>
          <w:sz w:val="20"/>
          <w:szCs w:val="20"/>
          <w:lang w:eastAsia="mk-MK"/>
        </w:rPr>
        <w:t xml:space="preserve"> </w:t>
      </w:r>
      <w:r w:rsidRPr="00CC26D9">
        <w:rPr>
          <w:rFonts w:ascii="inherit" w:eastAsia="Times New Roman" w:hAnsi="inherit" w:cs="Times New Roman" w:hint="eastAsia"/>
          <w:sz w:val="20"/>
          <w:szCs w:val="20"/>
          <w:lang w:eastAsia="mk-MK"/>
        </w:rPr>
        <w:t>И</w:t>
      </w:r>
      <w:r w:rsidRPr="00CC26D9">
        <w:rPr>
          <w:rFonts w:ascii="inherit" w:eastAsia="Times New Roman" w:hAnsi="inherit" w:cs="Times New Roman"/>
          <w:sz w:val="20"/>
          <w:szCs w:val="20"/>
          <w:lang w:eastAsia="mk-MK"/>
        </w:rPr>
        <w:t xml:space="preserve">дентификационен број на возило </w:t>
      </w:r>
      <w:r w:rsidRPr="00CC26D9">
        <w:rPr>
          <w:rFonts w:ascii="inherit" w:eastAsia="Times New Roman" w:hAnsi="inherit" w:cs="Times New Roman"/>
          <w:sz w:val="20"/>
          <w:szCs w:val="20"/>
          <w:lang w:val="en-US" w:eastAsia="mk-MK"/>
        </w:rPr>
        <w:t>(VX 1145A00) 01035235</w:t>
      </w:r>
      <w:r w:rsidRPr="00CC26D9">
        <w:rPr>
          <w:rFonts w:ascii="inherit" w:eastAsia="Times New Roman" w:hAnsi="inherit" w:cs="Times New Roman"/>
          <w:sz w:val="20"/>
          <w:szCs w:val="20"/>
          <w:lang w:eastAsia="mk-MK"/>
        </w:rPr>
        <w:t>,</w:t>
      </w:r>
      <w:r w:rsidRPr="00CC26D9">
        <w:rPr>
          <w:rFonts w:ascii="inherit" w:eastAsia="Times New Roman" w:hAnsi="inherit" w:cs="Times New Roman" w:hint="eastAsia"/>
          <w:sz w:val="20"/>
          <w:szCs w:val="20"/>
          <w:lang w:eastAsia="mk-MK"/>
        </w:rPr>
        <w:t>И</w:t>
      </w:r>
      <w:r w:rsidRPr="00CC26D9">
        <w:rPr>
          <w:rFonts w:ascii="inherit" w:eastAsia="Times New Roman" w:hAnsi="inherit" w:cs="Times New Roman"/>
          <w:sz w:val="20"/>
          <w:szCs w:val="20"/>
          <w:lang w:eastAsia="mk-MK"/>
        </w:rPr>
        <w:t xml:space="preserve">дентификационен број на мотор  </w:t>
      </w:r>
      <w:r w:rsidRPr="00CC26D9">
        <w:rPr>
          <w:rFonts w:ascii="inherit" w:eastAsia="Times New Roman" w:hAnsi="inherit" w:cs="Times New Roman"/>
          <w:sz w:val="20"/>
          <w:szCs w:val="20"/>
          <w:lang w:val="en-US" w:eastAsia="mk-MK"/>
        </w:rPr>
        <w:t>0358947</w:t>
      </w:r>
      <w:r w:rsidRPr="00CC26D9">
        <w:rPr>
          <w:rFonts w:ascii="inherit" w:eastAsia="Times New Roman" w:hAnsi="inherit" w:cs="Times New Roman"/>
          <w:sz w:val="20"/>
          <w:szCs w:val="20"/>
          <w:lang w:eastAsia="mk-MK"/>
        </w:rPr>
        <w:t xml:space="preserve">, работна зафатнина во цм3 903  , моќност на мотор во </w:t>
      </w:r>
      <w:r w:rsidRPr="00CC26D9">
        <w:rPr>
          <w:rFonts w:ascii="inherit" w:eastAsia="Times New Roman" w:hAnsi="inherit" w:cs="Times New Roman"/>
          <w:sz w:val="20"/>
          <w:szCs w:val="20"/>
          <w:lang w:val="en-US" w:eastAsia="mk-MK"/>
        </w:rPr>
        <w:t xml:space="preserve">kw </w:t>
      </w:r>
      <w:r w:rsidRPr="00CC26D9">
        <w:rPr>
          <w:rFonts w:ascii="inherit" w:eastAsia="Times New Roman" w:hAnsi="inherit" w:cs="Times New Roman"/>
          <w:sz w:val="20"/>
          <w:szCs w:val="20"/>
          <w:lang w:eastAsia="mk-MK"/>
        </w:rPr>
        <w:t xml:space="preserve">33,  погонско гориво  – Бензин, боја  св.металик 7 Е, маса на празно возило кг. 790 , година на производство 1994. Регистрирано до 23.05.32019 година , ОХ 001 АО ( </w:t>
      </w:r>
      <w:r w:rsidRPr="00CC26D9">
        <w:rPr>
          <w:rFonts w:ascii="inherit" w:eastAsia="Times New Roman" w:hAnsi="inherit" w:cs="Times New Roman"/>
          <w:sz w:val="20"/>
          <w:szCs w:val="20"/>
          <w:lang w:val="en-US" w:eastAsia="mk-MK"/>
        </w:rPr>
        <w:t>OH 001 AO</w:t>
      </w:r>
      <w:r w:rsidRPr="00CC26D9">
        <w:rPr>
          <w:rFonts w:ascii="inherit" w:eastAsia="Times New Roman" w:hAnsi="inherit" w:cs="Times New Roman"/>
          <w:sz w:val="20"/>
          <w:szCs w:val="20"/>
          <w:lang w:eastAsia="mk-MK"/>
        </w:rPr>
        <w:t>.</w:t>
      </w:r>
    </w:p>
    <w:p w:rsidR="009756D1" w:rsidRPr="00CC26D9"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r>
        <w:rPr>
          <w:rFonts w:ascii="inherit" w:eastAsia="Times New Roman" w:hAnsi="inherit" w:cs="Times New Roman"/>
          <w:sz w:val="20"/>
          <w:szCs w:val="20"/>
          <w:lang w:eastAsia="mk-MK"/>
        </w:rPr>
        <w:t xml:space="preserve">Почетна цена </w:t>
      </w:r>
      <w:r w:rsidR="00451912">
        <w:rPr>
          <w:rFonts w:ascii="inherit" w:eastAsia="Times New Roman" w:hAnsi="inherit" w:cs="Times New Roman"/>
          <w:sz w:val="20"/>
          <w:szCs w:val="20"/>
          <w:lang w:eastAsia="mk-MK"/>
        </w:rPr>
        <w:t>4.920,00</w:t>
      </w:r>
      <w:r>
        <w:rPr>
          <w:rFonts w:ascii="inherit" w:eastAsia="Times New Roman" w:hAnsi="inherit" w:cs="Times New Roman"/>
          <w:sz w:val="20"/>
          <w:szCs w:val="20"/>
          <w:lang w:eastAsia="mk-MK"/>
        </w:rPr>
        <w:t xml:space="preserve"> ден.</w:t>
      </w:r>
    </w:p>
    <w:p w:rsidR="009756D1" w:rsidRPr="00CD045B"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p>
    <w:p w:rsidR="009756D1" w:rsidRPr="00CD045B" w:rsidRDefault="009756D1" w:rsidP="009756D1">
      <w:pPr>
        <w:pStyle w:val="ListParagraph"/>
        <w:numPr>
          <w:ilvl w:val="0"/>
          <w:numId w:val="3"/>
        </w:numPr>
        <w:shd w:val="clear" w:color="auto" w:fill="FFFFFF"/>
        <w:spacing w:after="0" w:line="408" w:lineRule="atLeast"/>
        <w:textAlignment w:val="baseline"/>
        <w:rPr>
          <w:rFonts w:ascii="inherit" w:eastAsia="Times New Roman" w:hAnsi="inherit" w:cs="Times New Roman"/>
          <w:sz w:val="20"/>
          <w:szCs w:val="20"/>
          <w:lang w:eastAsia="mk-MK"/>
        </w:rPr>
      </w:pPr>
      <w:r w:rsidRPr="00CD045B">
        <w:rPr>
          <w:rFonts w:ascii="inherit" w:eastAsia="Times New Roman" w:hAnsi="inherit" w:cs="Times New Roman"/>
          <w:color w:val="000000"/>
          <w:sz w:val="20"/>
          <w:szCs w:val="20"/>
          <w:bdr w:val="none" w:sz="0" w:space="0" w:color="auto" w:frame="1"/>
          <w:lang w:eastAsia="mk-MK"/>
        </w:rPr>
        <w:t xml:space="preserve">Патничко моторно возило Тојота Е 11 Корола  со 5 места за седење,  </w:t>
      </w:r>
    </w:p>
    <w:p w:rsidR="009756D1"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r w:rsidRPr="00CC26D9">
        <w:rPr>
          <w:rFonts w:ascii="inherit" w:eastAsia="Times New Roman" w:hAnsi="inherit" w:cs="Times New Roman"/>
          <w:sz w:val="20"/>
          <w:szCs w:val="20"/>
          <w:lang w:eastAsia="mk-MK"/>
        </w:rPr>
        <w:t xml:space="preserve"> </w:t>
      </w:r>
      <w:r w:rsidRPr="00CC26D9">
        <w:rPr>
          <w:rFonts w:ascii="inherit" w:eastAsia="Times New Roman" w:hAnsi="inherit" w:cs="Times New Roman" w:hint="eastAsia"/>
          <w:sz w:val="20"/>
          <w:szCs w:val="20"/>
          <w:lang w:eastAsia="mk-MK"/>
        </w:rPr>
        <w:t>И</w:t>
      </w:r>
      <w:r w:rsidRPr="00CC26D9">
        <w:rPr>
          <w:rFonts w:ascii="inherit" w:eastAsia="Times New Roman" w:hAnsi="inherit" w:cs="Times New Roman"/>
          <w:sz w:val="20"/>
          <w:szCs w:val="20"/>
          <w:lang w:eastAsia="mk-MK"/>
        </w:rPr>
        <w:t xml:space="preserve">дентификационен број на возило </w:t>
      </w:r>
      <w:r w:rsidRPr="00CC26D9">
        <w:rPr>
          <w:rFonts w:ascii="inherit" w:eastAsia="Times New Roman" w:hAnsi="inherit" w:cs="Times New Roman"/>
          <w:sz w:val="20"/>
          <w:szCs w:val="20"/>
          <w:lang w:val="en-US" w:eastAsia="mk-MK"/>
        </w:rPr>
        <w:t>(</w:t>
      </w:r>
      <w:r w:rsidRPr="00CC26D9">
        <w:rPr>
          <w:rFonts w:ascii="inherit" w:eastAsia="Times New Roman" w:hAnsi="inherit" w:cs="Times New Roman"/>
          <w:sz w:val="20"/>
          <w:szCs w:val="20"/>
          <w:lang w:eastAsia="mk-MK"/>
        </w:rPr>
        <w:t xml:space="preserve"> ЈТ </w:t>
      </w:r>
      <w:r w:rsidRPr="00CC26D9">
        <w:rPr>
          <w:rFonts w:ascii="inherit" w:eastAsia="Times New Roman" w:hAnsi="inherit" w:cs="Times New Roman"/>
          <w:sz w:val="20"/>
          <w:szCs w:val="20"/>
          <w:lang w:val="en-US" w:eastAsia="mk-MK"/>
        </w:rPr>
        <w:t xml:space="preserve">153ZEB100055843) </w:t>
      </w:r>
      <w:r w:rsidRPr="00CC26D9">
        <w:rPr>
          <w:rFonts w:ascii="inherit" w:eastAsia="Times New Roman" w:hAnsi="inherit" w:cs="Times New Roman"/>
          <w:sz w:val="20"/>
          <w:szCs w:val="20"/>
          <w:lang w:eastAsia="mk-MK"/>
        </w:rPr>
        <w:t>,</w:t>
      </w:r>
      <w:r w:rsidRPr="00CC26D9">
        <w:rPr>
          <w:rFonts w:ascii="inherit" w:eastAsia="Times New Roman" w:hAnsi="inherit" w:cs="Times New Roman" w:hint="eastAsia"/>
          <w:sz w:val="20"/>
          <w:szCs w:val="20"/>
          <w:lang w:eastAsia="mk-MK"/>
        </w:rPr>
        <w:t>И</w:t>
      </w:r>
      <w:r w:rsidRPr="00CC26D9">
        <w:rPr>
          <w:rFonts w:ascii="inherit" w:eastAsia="Times New Roman" w:hAnsi="inherit" w:cs="Times New Roman"/>
          <w:sz w:val="20"/>
          <w:szCs w:val="20"/>
          <w:lang w:eastAsia="mk-MK"/>
        </w:rPr>
        <w:t xml:space="preserve">дентификационен број на мотор  </w:t>
      </w:r>
      <w:r w:rsidRPr="00CC26D9">
        <w:rPr>
          <w:rFonts w:ascii="inherit" w:eastAsia="Times New Roman" w:hAnsi="inherit" w:cs="Times New Roman"/>
          <w:sz w:val="20"/>
          <w:szCs w:val="20"/>
          <w:lang w:val="en-US" w:eastAsia="mk-MK"/>
        </w:rPr>
        <w:t xml:space="preserve">4ZZ0796200 </w:t>
      </w:r>
      <w:r w:rsidRPr="00CC26D9">
        <w:rPr>
          <w:rFonts w:ascii="inherit" w:eastAsia="Times New Roman" w:hAnsi="inherit" w:cs="Times New Roman"/>
          <w:sz w:val="20"/>
          <w:szCs w:val="20"/>
          <w:lang w:eastAsia="mk-MK"/>
        </w:rPr>
        <w:t xml:space="preserve">, работна зафатнина во цм3  1398, моќност на мотор во </w:t>
      </w:r>
      <w:r w:rsidRPr="00CC26D9">
        <w:rPr>
          <w:rFonts w:ascii="inherit" w:eastAsia="Times New Roman" w:hAnsi="inherit" w:cs="Times New Roman"/>
          <w:sz w:val="20"/>
          <w:szCs w:val="20"/>
          <w:lang w:val="en-US" w:eastAsia="mk-MK"/>
        </w:rPr>
        <w:t xml:space="preserve">kw </w:t>
      </w:r>
      <w:r w:rsidRPr="00CC26D9">
        <w:rPr>
          <w:rFonts w:ascii="inherit" w:eastAsia="Times New Roman" w:hAnsi="inherit" w:cs="Times New Roman"/>
          <w:sz w:val="20"/>
          <w:szCs w:val="20"/>
          <w:lang w:eastAsia="mk-MK"/>
        </w:rPr>
        <w:t xml:space="preserve">71,  погонско гориво  – бензин, боја  црвена  7 А, маса на празно возило кг. 1200 , година на производство 2001. Регистрирано до 23.05.2019 год.  ОХ 450 БП (  </w:t>
      </w:r>
      <w:r w:rsidRPr="00CC26D9">
        <w:rPr>
          <w:rFonts w:ascii="inherit" w:eastAsia="Times New Roman" w:hAnsi="inherit" w:cs="Times New Roman"/>
          <w:sz w:val="20"/>
          <w:szCs w:val="20"/>
          <w:lang w:val="en-US" w:eastAsia="mk-MK"/>
        </w:rPr>
        <w:t>OH 450 BP ).</w:t>
      </w:r>
    </w:p>
    <w:p w:rsidR="009756D1" w:rsidRPr="00CD045B" w:rsidRDefault="009756D1" w:rsidP="009756D1">
      <w:pPr>
        <w:shd w:val="clear" w:color="auto" w:fill="FFFFFF"/>
        <w:spacing w:after="0" w:line="408" w:lineRule="atLeast"/>
        <w:ind w:left="360"/>
        <w:textAlignment w:val="baseline"/>
        <w:rPr>
          <w:rFonts w:ascii="inherit" w:eastAsia="Times New Roman" w:hAnsi="inherit" w:cs="Times New Roman"/>
          <w:sz w:val="20"/>
          <w:szCs w:val="20"/>
          <w:lang w:eastAsia="mk-MK"/>
        </w:rPr>
      </w:pPr>
      <w:r>
        <w:rPr>
          <w:rFonts w:ascii="inherit" w:eastAsia="Times New Roman" w:hAnsi="inherit" w:cs="Times New Roman"/>
          <w:sz w:val="20"/>
          <w:szCs w:val="20"/>
          <w:lang w:eastAsia="mk-MK"/>
        </w:rPr>
        <w:t xml:space="preserve">Почетна цена </w:t>
      </w:r>
      <w:r w:rsidR="00451912">
        <w:rPr>
          <w:rFonts w:ascii="inherit" w:eastAsia="Times New Roman" w:hAnsi="inherit" w:cs="Times New Roman"/>
          <w:sz w:val="20"/>
          <w:szCs w:val="20"/>
          <w:lang w:eastAsia="mk-MK"/>
        </w:rPr>
        <w:t xml:space="preserve">8.610,00 </w:t>
      </w:r>
      <w:r>
        <w:rPr>
          <w:rFonts w:ascii="inherit" w:eastAsia="Times New Roman" w:hAnsi="inherit" w:cs="Times New Roman"/>
          <w:sz w:val="20"/>
          <w:szCs w:val="20"/>
          <w:lang w:eastAsia="mk-MK"/>
        </w:rPr>
        <w:t xml:space="preserve"> ден.</w:t>
      </w:r>
    </w:p>
    <w:p w:rsidR="009756D1" w:rsidRPr="00CC26D9" w:rsidRDefault="009756D1" w:rsidP="009756D1">
      <w:pPr>
        <w:shd w:val="clear" w:color="auto" w:fill="FFFFFF"/>
        <w:spacing w:after="0" w:line="408" w:lineRule="atLeast"/>
        <w:textAlignment w:val="baseline"/>
        <w:rPr>
          <w:rFonts w:ascii="inherit" w:eastAsia="Times New Roman" w:hAnsi="inherit" w:cs="Times New Roman"/>
          <w:color w:val="000000"/>
          <w:sz w:val="20"/>
          <w:szCs w:val="20"/>
          <w:bdr w:val="none" w:sz="0" w:space="0" w:color="auto" w:frame="1"/>
          <w:lang w:eastAsia="mk-MK"/>
        </w:rPr>
      </w:pPr>
    </w:p>
    <w:p w:rsidR="009756D1" w:rsidRPr="00CC26D9" w:rsidRDefault="009756D1" w:rsidP="009756D1">
      <w:pPr>
        <w:rPr>
          <w:rFonts w:ascii="Times New Roman" w:hAnsi="Times New Roman" w:cs="Times New Roman"/>
          <w:sz w:val="20"/>
          <w:szCs w:val="20"/>
        </w:rPr>
      </w:pPr>
      <w:r w:rsidRPr="00CC26D9">
        <w:rPr>
          <w:rFonts w:ascii="Times New Roman" w:hAnsi="Times New Roman" w:cs="Times New Roman"/>
          <w:sz w:val="20"/>
          <w:szCs w:val="20"/>
        </w:rPr>
        <w:t xml:space="preserve">  - Движните ствари  се продаваат </w:t>
      </w:r>
      <w:r>
        <w:rPr>
          <w:rFonts w:ascii="Times New Roman" w:hAnsi="Times New Roman" w:cs="Times New Roman"/>
          <w:sz w:val="20"/>
          <w:szCs w:val="20"/>
        </w:rPr>
        <w:t>поединечно.</w:t>
      </w:r>
      <w:r w:rsidRPr="00CC26D9">
        <w:rPr>
          <w:rFonts w:ascii="Times New Roman" w:hAnsi="Times New Roman" w:cs="Times New Roman"/>
          <w:sz w:val="20"/>
          <w:szCs w:val="20"/>
        </w:rPr>
        <w:t xml:space="preserve"> </w:t>
      </w:r>
    </w:p>
    <w:p w:rsidR="009756D1" w:rsidRDefault="009756D1" w:rsidP="009756D1">
      <w:pPr>
        <w:rPr>
          <w:rFonts w:ascii="Times New Roman" w:hAnsi="Times New Roman" w:cs="Times New Roman"/>
          <w:sz w:val="20"/>
          <w:szCs w:val="20"/>
        </w:rPr>
      </w:pPr>
    </w:p>
    <w:p w:rsidR="009756D1" w:rsidRDefault="009756D1" w:rsidP="009756D1">
      <w:pPr>
        <w:rPr>
          <w:rFonts w:ascii="Times New Roman" w:hAnsi="Times New Roman" w:cs="Times New Roman"/>
          <w:sz w:val="20"/>
          <w:szCs w:val="20"/>
        </w:rPr>
      </w:pPr>
    </w:p>
    <w:p w:rsidR="009756D1" w:rsidRDefault="009756D1" w:rsidP="009756D1">
      <w:pPr>
        <w:rPr>
          <w:rFonts w:ascii="Times New Roman" w:hAnsi="Times New Roman" w:cs="Times New Roman"/>
          <w:sz w:val="20"/>
          <w:szCs w:val="20"/>
        </w:rPr>
      </w:pPr>
    </w:p>
    <w:p w:rsidR="009756D1" w:rsidRPr="00CC26D9" w:rsidRDefault="009756D1" w:rsidP="009756D1">
      <w:pPr>
        <w:widowControl w:val="0"/>
        <w:tabs>
          <w:tab w:val="left" w:pos="993"/>
        </w:tabs>
        <w:suppressAutoHyphens/>
        <w:spacing w:after="0" w:line="240" w:lineRule="auto"/>
        <w:jc w:val="both"/>
        <w:rPr>
          <w:rFonts w:ascii="Times New Roman" w:eastAsia="SimSun" w:hAnsi="Times New Roman" w:cs="Times New Roman"/>
          <w:kern w:val="2"/>
          <w:sz w:val="20"/>
          <w:szCs w:val="20"/>
          <w:lang w:eastAsia="zh-CN" w:bidi="hi-IN"/>
        </w:rPr>
      </w:pPr>
      <w:r>
        <w:rPr>
          <w:rFonts w:ascii="Times New Roman" w:eastAsia="SimSun" w:hAnsi="Times New Roman" w:cs="Times New Roman"/>
          <w:color w:val="000000"/>
          <w:kern w:val="2"/>
          <w:sz w:val="20"/>
          <w:szCs w:val="20"/>
          <w:lang w:eastAsia="zh-CN" w:bidi="hi-IN"/>
        </w:rPr>
        <w:t xml:space="preserve"> </w:t>
      </w:r>
      <w:r w:rsidRPr="00CC26D9">
        <w:rPr>
          <w:rFonts w:ascii="Times New Roman" w:eastAsia="SimSun" w:hAnsi="Times New Roman" w:cs="Times New Roman"/>
          <w:color w:val="000000"/>
          <w:kern w:val="2"/>
          <w:sz w:val="20"/>
          <w:szCs w:val="20"/>
          <w:lang w:eastAsia="zh-CN" w:bidi="hi-IN"/>
        </w:rPr>
        <w:t xml:space="preserve">- Стварите се продаваат по системот </w:t>
      </w:r>
      <w:r w:rsidRPr="00CC26D9">
        <w:rPr>
          <w:rFonts w:ascii="Times New Roman" w:eastAsia="SimSun" w:hAnsi="Times New Roman" w:cs="Times New Roman"/>
          <w:b/>
          <w:color w:val="000000"/>
          <w:kern w:val="2"/>
          <w:sz w:val="20"/>
          <w:szCs w:val="20"/>
          <w:lang w:eastAsia="zh-CN" w:bidi="hi-IN"/>
        </w:rPr>
        <w:t>видено-купено</w:t>
      </w:r>
      <w:r w:rsidRPr="00CC26D9">
        <w:rPr>
          <w:rFonts w:ascii="Times New Roman" w:eastAsia="SimSun" w:hAnsi="Times New Roman" w:cs="Times New Roman"/>
          <w:color w:val="000000"/>
          <w:kern w:val="2"/>
          <w:sz w:val="20"/>
          <w:szCs w:val="20"/>
          <w:lang w:eastAsia="zh-CN" w:bidi="hi-IN"/>
        </w:rPr>
        <w:t>, дополнително рекламации не се примаат.</w:t>
      </w:r>
    </w:p>
    <w:p w:rsidR="009756D1" w:rsidRPr="00CC26D9" w:rsidRDefault="009756D1" w:rsidP="009756D1">
      <w:pPr>
        <w:shd w:val="clear" w:color="auto" w:fill="FFFFFF"/>
        <w:spacing w:after="0" w:line="408" w:lineRule="atLeast"/>
        <w:textAlignment w:val="baseline"/>
        <w:rPr>
          <w:rFonts w:ascii="Times New Roman" w:eastAsia="Times New Roman" w:hAnsi="Times New Roman" w:cs="Times New Roman"/>
          <w:color w:val="000000"/>
          <w:sz w:val="20"/>
          <w:szCs w:val="20"/>
          <w:bdr w:val="none" w:sz="0" w:space="0" w:color="auto" w:frame="1"/>
          <w:lang w:eastAsia="mk-MK"/>
        </w:rPr>
      </w:pPr>
      <w:r w:rsidRPr="00CC26D9">
        <w:rPr>
          <w:rFonts w:ascii="Times New Roman" w:eastAsia="Times New Roman" w:hAnsi="Times New Roman" w:cs="Times New Roman"/>
          <w:color w:val="000000"/>
          <w:sz w:val="20"/>
          <w:szCs w:val="20"/>
          <w:bdr w:val="none" w:sz="0" w:space="0" w:color="auto" w:frame="1"/>
          <w:lang w:eastAsia="mk-MK"/>
        </w:rPr>
        <w:t xml:space="preserve"> - Заинтересираните правни и физички лица поднесуваат </w:t>
      </w:r>
      <w:r>
        <w:rPr>
          <w:rFonts w:ascii="Times New Roman" w:eastAsia="Times New Roman" w:hAnsi="Times New Roman" w:cs="Times New Roman"/>
          <w:color w:val="000000"/>
          <w:sz w:val="20"/>
          <w:szCs w:val="20"/>
          <w:bdr w:val="none" w:sz="0" w:space="0" w:color="auto" w:frame="1"/>
          <w:lang w:eastAsia="mk-MK"/>
        </w:rPr>
        <w:t xml:space="preserve">Писмена </w:t>
      </w:r>
      <w:r w:rsidRPr="00CC26D9">
        <w:rPr>
          <w:rFonts w:ascii="Times New Roman" w:eastAsia="Times New Roman" w:hAnsi="Times New Roman" w:cs="Times New Roman"/>
          <w:color w:val="000000"/>
          <w:sz w:val="20"/>
          <w:szCs w:val="20"/>
          <w:bdr w:val="none" w:sz="0" w:space="0" w:color="auto" w:frame="1"/>
          <w:lang w:eastAsia="mk-MK"/>
        </w:rPr>
        <w:t xml:space="preserve"> пријава</w:t>
      </w:r>
      <w:r>
        <w:rPr>
          <w:rFonts w:ascii="Times New Roman" w:eastAsia="Times New Roman" w:hAnsi="Times New Roman" w:cs="Times New Roman"/>
          <w:color w:val="000000"/>
          <w:sz w:val="20"/>
          <w:szCs w:val="20"/>
          <w:bdr w:val="none" w:sz="0" w:space="0" w:color="auto" w:frame="1"/>
          <w:lang w:eastAsia="mk-MK"/>
        </w:rPr>
        <w:t xml:space="preserve">- понуда </w:t>
      </w:r>
      <w:r w:rsidRPr="00CC26D9">
        <w:rPr>
          <w:rFonts w:ascii="Times New Roman" w:eastAsia="Times New Roman" w:hAnsi="Times New Roman" w:cs="Times New Roman"/>
          <w:color w:val="000000"/>
          <w:sz w:val="20"/>
          <w:szCs w:val="20"/>
          <w:bdr w:val="none" w:sz="0" w:space="0" w:color="auto" w:frame="1"/>
          <w:lang w:eastAsia="mk-MK"/>
        </w:rPr>
        <w:t xml:space="preserve"> за учество на јавното наддавање</w:t>
      </w:r>
      <w:r>
        <w:rPr>
          <w:rFonts w:ascii="Times New Roman" w:eastAsia="Times New Roman" w:hAnsi="Times New Roman" w:cs="Times New Roman"/>
          <w:color w:val="000000"/>
          <w:sz w:val="20"/>
          <w:szCs w:val="20"/>
          <w:bdr w:val="none" w:sz="0" w:space="0" w:color="auto" w:frame="1"/>
          <w:lang w:val="en-US" w:eastAsia="mk-MK"/>
        </w:rPr>
        <w:t xml:space="preserve"> </w:t>
      </w:r>
      <w:r>
        <w:rPr>
          <w:rFonts w:ascii="Times New Roman" w:eastAsia="Times New Roman" w:hAnsi="Times New Roman" w:cs="Times New Roman"/>
          <w:color w:val="000000"/>
          <w:sz w:val="20"/>
          <w:szCs w:val="20"/>
          <w:bdr w:val="none" w:sz="0" w:space="0" w:color="auto" w:frame="1"/>
          <w:lang w:eastAsia="mk-MK"/>
        </w:rPr>
        <w:t xml:space="preserve">до </w:t>
      </w:r>
      <w:r w:rsidRPr="00CC26D9">
        <w:rPr>
          <w:rFonts w:ascii="Times New Roman" w:eastAsia="Times New Roman" w:hAnsi="Times New Roman" w:cs="Times New Roman"/>
          <w:color w:val="000000"/>
          <w:sz w:val="20"/>
          <w:szCs w:val="20"/>
          <w:bdr w:val="none" w:sz="0" w:space="0" w:color="auto" w:frame="1"/>
          <w:lang w:eastAsia="mk-MK"/>
        </w:rPr>
        <w:t>Архивата на ЈП Градски Гробишта Охрид</w:t>
      </w:r>
      <w:r>
        <w:rPr>
          <w:rFonts w:ascii="Times New Roman" w:eastAsia="Times New Roman" w:hAnsi="Times New Roman" w:cs="Times New Roman"/>
          <w:color w:val="000000"/>
          <w:sz w:val="20"/>
          <w:szCs w:val="20"/>
          <w:bdr w:val="none" w:sz="0" w:space="0" w:color="auto" w:frame="1"/>
          <w:lang w:eastAsia="mk-MK"/>
        </w:rPr>
        <w:t xml:space="preserve">  во затворен коверт </w:t>
      </w:r>
      <w:r w:rsidRPr="00CC26D9">
        <w:rPr>
          <w:rFonts w:ascii="Times New Roman" w:eastAsia="Times New Roman" w:hAnsi="Times New Roman" w:cs="Times New Roman"/>
          <w:color w:val="000000"/>
          <w:sz w:val="20"/>
          <w:szCs w:val="20"/>
          <w:bdr w:val="none" w:sz="0" w:space="0" w:color="auto" w:frame="1"/>
          <w:lang w:eastAsia="mk-MK"/>
        </w:rPr>
        <w:t xml:space="preserve"> со назнака</w:t>
      </w:r>
      <w:r>
        <w:rPr>
          <w:rFonts w:ascii="Times New Roman" w:eastAsia="Times New Roman" w:hAnsi="Times New Roman" w:cs="Times New Roman"/>
          <w:color w:val="000000"/>
          <w:sz w:val="20"/>
          <w:szCs w:val="20"/>
          <w:bdr w:val="none" w:sz="0" w:space="0" w:color="auto" w:frame="1"/>
          <w:lang w:eastAsia="mk-MK"/>
        </w:rPr>
        <w:t xml:space="preserve"> ,, НЕ ОТВОРАЈ </w:t>
      </w:r>
      <w:r>
        <w:rPr>
          <w:rFonts w:ascii="Times New Roman" w:eastAsia="Times New Roman" w:hAnsi="Times New Roman" w:cs="Times New Roman"/>
          <w:color w:val="000000"/>
          <w:sz w:val="20"/>
          <w:szCs w:val="20"/>
          <w:bdr w:val="none" w:sz="0" w:space="0" w:color="auto" w:frame="1"/>
          <w:lang w:val="en-US" w:eastAsia="mk-MK"/>
        </w:rPr>
        <w:t xml:space="preserve">“ </w:t>
      </w:r>
      <w:r>
        <w:rPr>
          <w:rFonts w:ascii="Times New Roman" w:eastAsia="Times New Roman" w:hAnsi="Times New Roman" w:cs="Times New Roman"/>
          <w:color w:val="000000"/>
          <w:sz w:val="20"/>
          <w:szCs w:val="20"/>
          <w:bdr w:val="none" w:sz="0" w:space="0" w:color="auto" w:frame="1"/>
          <w:lang w:eastAsia="mk-MK"/>
        </w:rPr>
        <w:t xml:space="preserve"> </w:t>
      </w:r>
      <w:r w:rsidRPr="00CC26D9">
        <w:rPr>
          <w:rFonts w:ascii="Times New Roman" w:eastAsia="Times New Roman" w:hAnsi="Times New Roman" w:cs="Times New Roman"/>
          <w:color w:val="000000"/>
          <w:sz w:val="20"/>
          <w:szCs w:val="20"/>
          <w:bdr w:val="none" w:sz="0" w:space="0" w:color="auto" w:frame="1"/>
          <w:lang w:eastAsia="mk-MK"/>
        </w:rPr>
        <w:t xml:space="preserve"> ,, ЗА ОБЈАВА ЗА ПРОДАЖБА НА ДВИЖНИ СТВАРИ БРОЈ 1/202</w:t>
      </w:r>
      <w:r>
        <w:rPr>
          <w:rFonts w:ascii="Times New Roman" w:eastAsia="Times New Roman" w:hAnsi="Times New Roman" w:cs="Times New Roman"/>
          <w:color w:val="000000"/>
          <w:sz w:val="20"/>
          <w:szCs w:val="20"/>
          <w:bdr w:val="none" w:sz="0" w:space="0" w:color="auto" w:frame="1"/>
          <w:lang w:eastAsia="mk-MK"/>
        </w:rPr>
        <w:t>3</w:t>
      </w:r>
      <w:r w:rsidRPr="00CC26D9">
        <w:rPr>
          <w:rFonts w:ascii="Times New Roman" w:eastAsia="Times New Roman" w:hAnsi="Times New Roman" w:cs="Times New Roman"/>
          <w:color w:val="000000"/>
          <w:sz w:val="20"/>
          <w:szCs w:val="20"/>
          <w:bdr w:val="none" w:sz="0" w:space="0" w:color="auto" w:frame="1"/>
          <w:lang w:eastAsia="mk-MK"/>
        </w:rPr>
        <w:t xml:space="preserve"> ,, </w:t>
      </w:r>
    </w:p>
    <w:p w:rsidR="009756D1" w:rsidRPr="00CC26D9" w:rsidRDefault="009756D1" w:rsidP="009756D1">
      <w:pPr>
        <w:shd w:val="clear" w:color="auto" w:fill="FFFFFF"/>
        <w:spacing w:after="0" w:line="408" w:lineRule="atLeast"/>
        <w:textAlignment w:val="baseline"/>
        <w:rPr>
          <w:rFonts w:ascii="Times New Roman" w:eastAsia="Times New Roman" w:hAnsi="Times New Roman" w:cs="Times New Roman"/>
          <w:color w:val="000000"/>
          <w:sz w:val="20"/>
          <w:szCs w:val="20"/>
          <w:bdr w:val="none" w:sz="0" w:space="0" w:color="auto" w:frame="1"/>
          <w:lang w:eastAsia="mk-MK"/>
        </w:rPr>
      </w:pPr>
      <w:r w:rsidRPr="00CC26D9">
        <w:rPr>
          <w:rFonts w:ascii="Times New Roman" w:eastAsia="Times New Roman" w:hAnsi="Times New Roman" w:cs="Times New Roman"/>
          <w:color w:val="000000"/>
          <w:sz w:val="20"/>
          <w:szCs w:val="20"/>
          <w:bdr w:val="none" w:sz="0" w:space="0" w:color="auto" w:frame="1"/>
          <w:lang w:eastAsia="mk-MK"/>
        </w:rPr>
        <w:t xml:space="preserve"> </w:t>
      </w:r>
      <w:r>
        <w:rPr>
          <w:rFonts w:ascii="Times New Roman" w:eastAsia="Times New Roman" w:hAnsi="Times New Roman" w:cs="Times New Roman"/>
          <w:color w:val="000000"/>
          <w:sz w:val="20"/>
          <w:szCs w:val="20"/>
          <w:bdr w:val="none" w:sz="0" w:space="0" w:color="auto" w:frame="1"/>
          <w:lang w:eastAsia="mk-MK"/>
        </w:rPr>
        <w:t xml:space="preserve"> Пријавата </w:t>
      </w:r>
      <w:r w:rsidRPr="00CC26D9">
        <w:rPr>
          <w:rFonts w:ascii="Times New Roman" w:eastAsia="Times New Roman" w:hAnsi="Times New Roman" w:cs="Times New Roman"/>
          <w:color w:val="000000"/>
          <w:sz w:val="20"/>
          <w:szCs w:val="20"/>
          <w:bdr w:val="none" w:sz="0" w:space="0" w:color="auto" w:frame="1"/>
          <w:lang w:eastAsia="mk-MK"/>
        </w:rPr>
        <w:t xml:space="preserve"> може да се подигне од Архивата на ЈП Градски Гробишта Охрид или на web страната на јавното претпријатие</w:t>
      </w:r>
      <w:r>
        <w:rPr>
          <w:rFonts w:ascii="Times New Roman" w:eastAsia="Times New Roman" w:hAnsi="Times New Roman" w:cs="Times New Roman"/>
          <w:color w:val="000000"/>
          <w:sz w:val="20"/>
          <w:szCs w:val="20"/>
          <w:bdr w:val="none" w:sz="0" w:space="0" w:color="auto" w:frame="1"/>
          <w:lang w:eastAsia="mk-MK"/>
        </w:rPr>
        <w:t xml:space="preserve">. </w:t>
      </w:r>
    </w:p>
    <w:p w:rsidR="009756D1" w:rsidRPr="00CC26D9" w:rsidRDefault="009756D1" w:rsidP="009756D1">
      <w:pPr>
        <w:widowControl w:val="0"/>
        <w:suppressAutoHyphens/>
        <w:spacing w:after="0" w:line="240" w:lineRule="auto"/>
        <w:jc w:val="both"/>
        <w:rPr>
          <w:rFonts w:ascii="Times New Roman" w:eastAsia="SimSun" w:hAnsi="Times New Roman" w:cs="Times New Roman"/>
          <w:kern w:val="2"/>
          <w:sz w:val="20"/>
          <w:szCs w:val="20"/>
          <w:lang w:eastAsia="zh-CN" w:bidi="hi-IN"/>
        </w:rPr>
      </w:pPr>
    </w:p>
    <w:p w:rsidR="009756D1" w:rsidRPr="00CC26D9" w:rsidRDefault="009756D1" w:rsidP="009756D1">
      <w:pPr>
        <w:pStyle w:val="ListParagraph"/>
        <w:widowControl w:val="0"/>
        <w:numPr>
          <w:ilvl w:val="0"/>
          <w:numId w:val="2"/>
        </w:numPr>
        <w:suppressAutoHyphens/>
        <w:spacing w:after="0" w:line="240" w:lineRule="auto"/>
        <w:jc w:val="both"/>
        <w:rPr>
          <w:rFonts w:ascii="Times New Roman" w:eastAsia="SimSun" w:hAnsi="Times New Roman" w:cs="Times New Roman"/>
          <w:kern w:val="2"/>
          <w:sz w:val="20"/>
          <w:szCs w:val="20"/>
          <w:lang w:eastAsia="zh-CN" w:bidi="hi-IN"/>
        </w:rPr>
      </w:pPr>
      <w:r w:rsidRPr="00CC26D9">
        <w:rPr>
          <w:rFonts w:ascii="Times New Roman" w:eastAsia="SimSun" w:hAnsi="Times New Roman" w:cs="Times New Roman"/>
          <w:kern w:val="2"/>
          <w:sz w:val="20"/>
          <w:szCs w:val="20"/>
          <w:lang w:eastAsia="zh-CN" w:bidi="hi-IN"/>
        </w:rPr>
        <w:t xml:space="preserve">Данокот на промет и другите  трошоци ќе ги сноси  купувачот - најповолниот понудувач. </w:t>
      </w:r>
    </w:p>
    <w:p w:rsidR="009756D1" w:rsidRPr="00CC26D9" w:rsidRDefault="009756D1" w:rsidP="009756D1">
      <w:pPr>
        <w:pStyle w:val="ListParagraph"/>
        <w:numPr>
          <w:ilvl w:val="0"/>
          <w:numId w:val="2"/>
        </w:numPr>
        <w:shd w:val="clear" w:color="auto" w:fill="FFFFFF"/>
        <w:spacing w:after="0" w:line="408" w:lineRule="atLeast"/>
        <w:textAlignment w:val="baseline"/>
        <w:rPr>
          <w:rFonts w:ascii="Times New Roman" w:eastAsia="Times New Roman" w:hAnsi="Times New Roman" w:cs="Times New Roman"/>
          <w:color w:val="000000"/>
          <w:sz w:val="20"/>
          <w:szCs w:val="20"/>
          <w:bdr w:val="none" w:sz="0" w:space="0" w:color="auto" w:frame="1"/>
          <w:lang w:eastAsia="mk-MK"/>
        </w:rPr>
      </w:pPr>
      <w:r w:rsidRPr="00CC26D9">
        <w:rPr>
          <w:rFonts w:ascii="Times New Roman" w:eastAsia="Times New Roman" w:hAnsi="Times New Roman" w:cs="Times New Roman"/>
          <w:color w:val="000000"/>
          <w:sz w:val="20"/>
          <w:szCs w:val="20"/>
          <w:bdr w:val="none" w:sz="0" w:space="0" w:color="auto" w:frame="1"/>
          <w:lang w:eastAsia="mk-MK"/>
        </w:rPr>
        <w:t xml:space="preserve">Минималниот чекор на зголемување на понудата  е </w:t>
      </w:r>
      <w:r>
        <w:rPr>
          <w:rFonts w:ascii="Times New Roman" w:eastAsia="Times New Roman" w:hAnsi="Times New Roman" w:cs="Times New Roman"/>
          <w:color w:val="000000"/>
          <w:sz w:val="20"/>
          <w:szCs w:val="20"/>
          <w:bdr w:val="none" w:sz="0" w:space="0" w:color="auto" w:frame="1"/>
          <w:lang w:eastAsia="mk-MK"/>
        </w:rPr>
        <w:t xml:space="preserve"> </w:t>
      </w:r>
      <w:r w:rsidR="0039196A">
        <w:rPr>
          <w:rFonts w:ascii="Times New Roman" w:eastAsia="Times New Roman" w:hAnsi="Times New Roman" w:cs="Times New Roman"/>
          <w:color w:val="000000"/>
          <w:sz w:val="20"/>
          <w:szCs w:val="20"/>
          <w:bdr w:val="none" w:sz="0" w:space="0" w:color="auto" w:frame="1"/>
          <w:lang w:eastAsia="mk-MK"/>
        </w:rPr>
        <w:t>50</w:t>
      </w:r>
      <w:r>
        <w:rPr>
          <w:rFonts w:ascii="Times New Roman" w:eastAsia="Times New Roman" w:hAnsi="Times New Roman" w:cs="Times New Roman"/>
          <w:color w:val="000000"/>
          <w:sz w:val="20"/>
          <w:szCs w:val="20"/>
          <w:bdr w:val="none" w:sz="0" w:space="0" w:color="auto" w:frame="1"/>
          <w:lang w:eastAsia="mk-MK"/>
        </w:rPr>
        <w:t>0,00 ден.</w:t>
      </w:r>
    </w:p>
    <w:p w:rsidR="009756D1" w:rsidRPr="00CC26D9" w:rsidRDefault="009756D1" w:rsidP="009756D1">
      <w:pPr>
        <w:pStyle w:val="NormalWeb"/>
        <w:shd w:val="clear" w:color="auto" w:fill="FFFFFF"/>
        <w:spacing w:before="0" w:beforeAutospacing="0" w:after="180" w:afterAutospacing="0" w:line="390" w:lineRule="atLeast"/>
        <w:jc w:val="both"/>
        <w:rPr>
          <w:rFonts w:ascii="Open Sans" w:hAnsi="Open Sans"/>
          <w:b/>
          <w:bCs/>
          <w:color w:val="454646"/>
          <w:sz w:val="20"/>
          <w:szCs w:val="20"/>
        </w:rPr>
      </w:pPr>
    </w:p>
    <w:p w:rsidR="009756D1" w:rsidRPr="00CC26D9" w:rsidRDefault="009756D1" w:rsidP="009756D1">
      <w:pPr>
        <w:rPr>
          <w:rFonts w:ascii="Times New Roman" w:hAnsi="Times New Roman" w:cs="Times New Roman"/>
          <w:sz w:val="20"/>
          <w:szCs w:val="20"/>
        </w:rPr>
      </w:pPr>
      <w:r w:rsidRPr="00CC26D9">
        <w:rPr>
          <w:rFonts w:ascii="Times New Roman" w:hAnsi="Times New Roman" w:cs="Times New Roman"/>
          <w:sz w:val="20"/>
          <w:szCs w:val="20"/>
        </w:rPr>
        <w:t xml:space="preserve"> ДАТУМ НА ОДРЖУВАЊЕ НА ЈАВНОТО НАДДАВАЊЕ</w:t>
      </w:r>
    </w:p>
    <w:p w:rsidR="00483E7B" w:rsidRDefault="009756D1" w:rsidP="00483E7B">
      <w:pPr>
        <w:pStyle w:val="NormalWeb"/>
        <w:shd w:val="clear" w:color="auto" w:fill="FFFFFF"/>
        <w:spacing w:before="0" w:beforeAutospacing="0" w:after="180" w:afterAutospacing="0" w:line="390" w:lineRule="atLeast"/>
        <w:jc w:val="both"/>
        <w:rPr>
          <w:color w:val="454646"/>
          <w:sz w:val="20"/>
          <w:szCs w:val="20"/>
        </w:rPr>
      </w:pPr>
      <w:r w:rsidRPr="00CC26D9">
        <w:rPr>
          <w:b/>
          <w:bCs/>
          <w:color w:val="454646"/>
          <w:sz w:val="20"/>
          <w:szCs w:val="20"/>
        </w:rPr>
        <w:t>            </w:t>
      </w:r>
      <w:r w:rsidRPr="00CC26D9">
        <w:rPr>
          <w:color w:val="454646"/>
          <w:sz w:val="20"/>
          <w:szCs w:val="20"/>
        </w:rPr>
        <w:t xml:space="preserve">Електронското јавно наддавање ќе се одржи на ден </w:t>
      </w:r>
      <w:r w:rsidR="00483E7B">
        <w:rPr>
          <w:color w:val="454646"/>
          <w:sz w:val="20"/>
          <w:szCs w:val="20"/>
        </w:rPr>
        <w:t>26.06.2023год.</w:t>
      </w:r>
      <w:r w:rsidR="00CC6583">
        <w:rPr>
          <w:color w:val="454646"/>
          <w:sz w:val="20"/>
          <w:szCs w:val="20"/>
        </w:rPr>
        <w:t>(</w:t>
      </w:r>
      <w:r w:rsidR="00483E7B">
        <w:rPr>
          <w:color w:val="454646"/>
          <w:sz w:val="20"/>
          <w:szCs w:val="20"/>
        </w:rPr>
        <w:t>п</w:t>
      </w:r>
      <w:r>
        <w:rPr>
          <w:color w:val="454646"/>
          <w:sz w:val="20"/>
          <w:szCs w:val="20"/>
        </w:rPr>
        <w:t>онеделник</w:t>
      </w:r>
      <w:r w:rsidRPr="00CC26D9">
        <w:rPr>
          <w:color w:val="454646"/>
          <w:sz w:val="20"/>
          <w:szCs w:val="20"/>
        </w:rPr>
        <w:t xml:space="preserve">) со почеток </w:t>
      </w:r>
    </w:p>
    <w:p w:rsidR="009756D1" w:rsidRDefault="00483E7B" w:rsidP="00483E7B">
      <w:pPr>
        <w:pStyle w:val="NormalWeb"/>
        <w:shd w:val="clear" w:color="auto" w:fill="FFFFFF"/>
        <w:spacing w:before="0" w:beforeAutospacing="0" w:after="180" w:afterAutospacing="0" w:line="390" w:lineRule="atLeast"/>
        <w:jc w:val="both"/>
        <w:rPr>
          <w:color w:val="454646"/>
          <w:sz w:val="20"/>
          <w:szCs w:val="20"/>
        </w:rPr>
      </w:pPr>
      <w:r>
        <w:rPr>
          <w:color w:val="454646"/>
          <w:sz w:val="20"/>
          <w:szCs w:val="20"/>
        </w:rPr>
        <w:t xml:space="preserve">    </w:t>
      </w:r>
      <w:r w:rsidR="005B72AF">
        <w:rPr>
          <w:color w:val="454646"/>
          <w:sz w:val="20"/>
          <w:szCs w:val="20"/>
        </w:rPr>
        <w:t xml:space="preserve"> </w:t>
      </w:r>
      <w:r>
        <w:rPr>
          <w:color w:val="454646"/>
          <w:sz w:val="20"/>
          <w:szCs w:val="20"/>
        </w:rPr>
        <w:t xml:space="preserve">  -  за </w:t>
      </w:r>
      <w:r w:rsidR="009756D1">
        <w:rPr>
          <w:color w:val="454646"/>
          <w:sz w:val="20"/>
          <w:szCs w:val="20"/>
        </w:rPr>
        <w:t xml:space="preserve">точка 1  </w:t>
      </w:r>
      <w:r w:rsidR="009756D1" w:rsidRPr="00CC26D9">
        <w:rPr>
          <w:color w:val="454646"/>
          <w:sz w:val="20"/>
          <w:szCs w:val="20"/>
        </w:rPr>
        <w:t>од 10:00 часот</w:t>
      </w:r>
      <w:r w:rsidR="009756D1">
        <w:rPr>
          <w:color w:val="454646"/>
          <w:sz w:val="20"/>
          <w:szCs w:val="20"/>
        </w:rPr>
        <w:t xml:space="preserve"> до 10: 15 часот ; </w:t>
      </w:r>
    </w:p>
    <w:p w:rsidR="009756D1" w:rsidRPr="00CC26D9" w:rsidRDefault="005B72AF" w:rsidP="005B72AF">
      <w:pPr>
        <w:pStyle w:val="NormalWeb"/>
        <w:shd w:val="clear" w:color="auto" w:fill="FFFFFF"/>
        <w:spacing w:before="0" w:beforeAutospacing="0" w:after="180" w:afterAutospacing="0" w:line="390" w:lineRule="atLeast"/>
        <w:ind w:left="60"/>
        <w:jc w:val="both"/>
        <w:rPr>
          <w:color w:val="454646"/>
          <w:sz w:val="20"/>
          <w:szCs w:val="20"/>
        </w:rPr>
      </w:pPr>
      <w:r>
        <w:rPr>
          <w:color w:val="454646"/>
          <w:sz w:val="20"/>
          <w:szCs w:val="20"/>
        </w:rPr>
        <w:t xml:space="preserve">      - </w:t>
      </w:r>
      <w:r w:rsidR="00483E7B">
        <w:rPr>
          <w:color w:val="454646"/>
          <w:sz w:val="20"/>
          <w:szCs w:val="20"/>
        </w:rPr>
        <w:t xml:space="preserve"> </w:t>
      </w:r>
      <w:r w:rsidR="009756D1">
        <w:rPr>
          <w:color w:val="454646"/>
          <w:sz w:val="20"/>
          <w:szCs w:val="20"/>
        </w:rPr>
        <w:t xml:space="preserve">за точка 2 </w:t>
      </w:r>
      <w:r w:rsidR="009756D1" w:rsidRPr="00CC26D9">
        <w:rPr>
          <w:color w:val="454646"/>
          <w:sz w:val="20"/>
          <w:szCs w:val="20"/>
        </w:rPr>
        <w:t xml:space="preserve">  </w:t>
      </w:r>
      <w:r w:rsidR="009756D1">
        <w:rPr>
          <w:color w:val="454646"/>
          <w:sz w:val="20"/>
          <w:szCs w:val="20"/>
        </w:rPr>
        <w:t>од</w:t>
      </w:r>
      <w:r w:rsidR="009756D1" w:rsidRPr="00CC26D9">
        <w:rPr>
          <w:color w:val="454646"/>
          <w:sz w:val="20"/>
          <w:szCs w:val="20"/>
        </w:rPr>
        <w:t xml:space="preserve"> </w:t>
      </w:r>
      <w:r w:rsidR="009756D1">
        <w:rPr>
          <w:color w:val="454646"/>
          <w:sz w:val="20"/>
          <w:szCs w:val="20"/>
        </w:rPr>
        <w:t>10</w:t>
      </w:r>
      <w:r w:rsidR="009756D1" w:rsidRPr="00CC26D9">
        <w:rPr>
          <w:color w:val="454646"/>
          <w:sz w:val="20"/>
          <w:szCs w:val="20"/>
        </w:rPr>
        <w:t>:</w:t>
      </w:r>
      <w:r w:rsidR="009756D1">
        <w:rPr>
          <w:color w:val="454646"/>
          <w:sz w:val="20"/>
          <w:szCs w:val="20"/>
        </w:rPr>
        <w:t xml:space="preserve"> 30</w:t>
      </w:r>
      <w:r w:rsidR="009756D1" w:rsidRPr="00CC26D9">
        <w:rPr>
          <w:color w:val="454646"/>
          <w:sz w:val="20"/>
          <w:szCs w:val="20"/>
        </w:rPr>
        <w:t xml:space="preserve"> часот</w:t>
      </w:r>
      <w:r w:rsidR="009756D1">
        <w:rPr>
          <w:color w:val="454646"/>
          <w:sz w:val="20"/>
          <w:szCs w:val="20"/>
        </w:rPr>
        <w:t xml:space="preserve"> до 10</w:t>
      </w:r>
      <w:r w:rsidR="009756D1">
        <w:rPr>
          <w:color w:val="454646"/>
          <w:sz w:val="20"/>
          <w:szCs w:val="20"/>
          <w:lang w:val="en-US"/>
        </w:rPr>
        <w:t>:</w:t>
      </w:r>
      <w:r w:rsidR="009756D1">
        <w:rPr>
          <w:color w:val="454646"/>
          <w:sz w:val="20"/>
          <w:szCs w:val="20"/>
        </w:rPr>
        <w:t xml:space="preserve">45 часот;                                 </w:t>
      </w:r>
    </w:p>
    <w:p w:rsidR="009756D1" w:rsidRDefault="005B72AF" w:rsidP="005B72AF">
      <w:pPr>
        <w:pStyle w:val="NormalWeb"/>
        <w:shd w:val="clear" w:color="auto" w:fill="FFFFFF"/>
        <w:spacing w:before="0" w:beforeAutospacing="0" w:after="180" w:afterAutospacing="0" w:line="390" w:lineRule="atLeast"/>
        <w:ind w:left="60"/>
        <w:jc w:val="both"/>
        <w:rPr>
          <w:color w:val="454646"/>
          <w:sz w:val="20"/>
          <w:szCs w:val="20"/>
        </w:rPr>
      </w:pPr>
      <w:r>
        <w:rPr>
          <w:color w:val="454646"/>
          <w:sz w:val="20"/>
          <w:szCs w:val="20"/>
        </w:rPr>
        <w:t xml:space="preserve">      - з</w:t>
      </w:r>
      <w:r w:rsidR="009756D1">
        <w:rPr>
          <w:color w:val="454646"/>
          <w:sz w:val="20"/>
          <w:szCs w:val="20"/>
        </w:rPr>
        <w:t>а точка 3  од 11</w:t>
      </w:r>
      <w:r w:rsidR="009756D1">
        <w:rPr>
          <w:color w:val="454646"/>
          <w:sz w:val="20"/>
          <w:szCs w:val="20"/>
          <w:lang w:val="en-US"/>
        </w:rPr>
        <w:t>:</w:t>
      </w:r>
      <w:r w:rsidR="009756D1">
        <w:rPr>
          <w:color w:val="454646"/>
          <w:sz w:val="20"/>
          <w:szCs w:val="20"/>
        </w:rPr>
        <w:t>00 часот до 11:15 часот;</w:t>
      </w:r>
      <w:r w:rsidR="009756D1">
        <w:rPr>
          <w:color w:val="454646"/>
          <w:sz w:val="20"/>
          <w:szCs w:val="20"/>
          <w:lang w:val="en-US"/>
        </w:rPr>
        <w:t xml:space="preserve"> </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lang w:val="en-US"/>
        </w:rPr>
      </w:pPr>
      <w:r>
        <w:rPr>
          <w:color w:val="454646"/>
          <w:sz w:val="20"/>
          <w:szCs w:val="20"/>
        </w:rPr>
        <w:t>Е</w:t>
      </w:r>
      <w:r w:rsidRPr="00CC26D9">
        <w:rPr>
          <w:color w:val="454646"/>
          <w:sz w:val="20"/>
          <w:szCs w:val="20"/>
        </w:rPr>
        <w:t>лектронското јавно наддавање ќе се одржи на интернет страница www. е</w:t>
      </w:r>
      <w:r w:rsidRPr="00CC26D9">
        <w:rPr>
          <w:color w:val="454646"/>
          <w:sz w:val="20"/>
          <w:szCs w:val="20"/>
          <w:lang w:val="en-US"/>
        </w:rPr>
        <w:t>aukcijaohrid.mk</w:t>
      </w:r>
    </w:p>
    <w:p w:rsidR="009756D1" w:rsidRPr="00CC26D9" w:rsidRDefault="009756D1" w:rsidP="009756D1">
      <w:pPr>
        <w:rPr>
          <w:rFonts w:ascii="Times New Roman" w:hAnsi="Times New Roman" w:cs="Times New Roman"/>
          <w:sz w:val="20"/>
          <w:szCs w:val="20"/>
        </w:rPr>
      </w:pPr>
      <w:r w:rsidRPr="00CC26D9">
        <w:rPr>
          <w:rFonts w:ascii="Times New Roman" w:hAnsi="Times New Roman" w:cs="Times New Roman"/>
          <w:sz w:val="20"/>
          <w:szCs w:val="20"/>
        </w:rPr>
        <w:t xml:space="preserve"> ПРАВО НА УЧЕСТВО</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color w:val="454646"/>
          <w:sz w:val="20"/>
          <w:szCs w:val="20"/>
        </w:rPr>
        <w:t>Право на учество на електронското јавното наддавање имаат сите заинтересирани домашни и странски физички и правни лица кои можат да се стекнат со сопственост на движните ствари на територијата на Република Македонија согласно со закон и кои ги исполнуваат условите дадени во објавата.</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Увид на движните ствари – возила кои се предмет на елктронското јавно наддавање  заинтересираните субјекти ќе може да извршат секој работен ден во периодот од 10 до 12 часот лице за контакт Мисовски Петар 078 / 289-572.  </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p>
    <w:p w:rsidR="00483E7B" w:rsidRDefault="00483E7B" w:rsidP="009756D1">
      <w:pPr>
        <w:pStyle w:val="NormalWeb"/>
        <w:shd w:val="clear" w:color="auto" w:fill="FFFFFF"/>
        <w:spacing w:before="0" w:beforeAutospacing="0" w:after="180" w:afterAutospacing="0" w:line="390" w:lineRule="atLeast"/>
        <w:jc w:val="both"/>
        <w:rPr>
          <w:b/>
          <w:bCs/>
          <w:color w:val="454646"/>
          <w:sz w:val="20"/>
          <w:szCs w:val="20"/>
        </w:rPr>
      </w:pPr>
    </w:p>
    <w:p w:rsidR="00483E7B" w:rsidRDefault="00483E7B" w:rsidP="009756D1">
      <w:pPr>
        <w:pStyle w:val="NormalWeb"/>
        <w:shd w:val="clear" w:color="auto" w:fill="FFFFFF"/>
        <w:spacing w:before="0" w:beforeAutospacing="0" w:after="180" w:afterAutospacing="0" w:line="390" w:lineRule="atLeast"/>
        <w:jc w:val="both"/>
        <w:rPr>
          <w:b/>
          <w:bCs/>
          <w:color w:val="454646"/>
          <w:sz w:val="20"/>
          <w:szCs w:val="20"/>
        </w:rPr>
      </w:pPr>
    </w:p>
    <w:p w:rsidR="005B72AF" w:rsidRDefault="009756D1" w:rsidP="009756D1">
      <w:pPr>
        <w:pStyle w:val="NormalWeb"/>
        <w:shd w:val="clear" w:color="auto" w:fill="FFFFFF"/>
        <w:spacing w:before="0" w:beforeAutospacing="0" w:after="180" w:afterAutospacing="0" w:line="390" w:lineRule="atLeast"/>
        <w:jc w:val="both"/>
        <w:rPr>
          <w:b/>
          <w:bCs/>
          <w:color w:val="454646"/>
          <w:sz w:val="20"/>
          <w:szCs w:val="20"/>
        </w:rPr>
      </w:pPr>
      <w:r w:rsidRPr="00CC26D9">
        <w:rPr>
          <w:b/>
          <w:bCs/>
          <w:color w:val="454646"/>
          <w:sz w:val="20"/>
          <w:szCs w:val="20"/>
        </w:rPr>
        <w:t xml:space="preserve"> </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b/>
          <w:bCs/>
          <w:color w:val="454646"/>
          <w:sz w:val="20"/>
          <w:szCs w:val="20"/>
        </w:rPr>
        <w:lastRenderedPageBreak/>
        <w:t>УСЛОВИ ЗА УЧЕСТВО НА ЕЛЕКТРОНСКОТО ЈАВНО НАДДАВАЊЕ  </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 - Заинтересираните правни и физички лица поднесуваат Пријава</w:t>
      </w:r>
      <w:r>
        <w:rPr>
          <w:color w:val="454646"/>
          <w:sz w:val="20"/>
          <w:szCs w:val="20"/>
        </w:rPr>
        <w:t xml:space="preserve">- понуда </w:t>
      </w:r>
      <w:r w:rsidRPr="00CC26D9">
        <w:rPr>
          <w:color w:val="454646"/>
          <w:sz w:val="20"/>
          <w:szCs w:val="20"/>
        </w:rPr>
        <w:t xml:space="preserve"> за учество на јавното наддавање, која треба да ги содржи сите податоци и докази утврдени во објавата и тоа:</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  - Доказ за идентитет за правни лица;</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   – тековна состојба од Централен регистар на Р.М. – не постара од шест месеци (за домашни правни лица);</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    – извод од регистрација од соодветен регистар во државата од која доаѓа (за странски правни лица);</w:t>
      </w:r>
    </w:p>
    <w:p w:rsidR="009756D1" w:rsidRPr="00CC26D9"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 Доказ за идентитет на физички лица:</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   –  копија од лична карта или патна исправа;</w:t>
      </w:r>
    </w:p>
    <w:p w:rsidR="009756D1" w:rsidRPr="00CC26D9" w:rsidRDefault="009756D1" w:rsidP="009756D1">
      <w:pPr>
        <w:pStyle w:val="ListParagraph"/>
        <w:numPr>
          <w:ilvl w:val="0"/>
          <w:numId w:val="2"/>
        </w:numPr>
        <w:shd w:val="clear" w:color="auto" w:fill="FFFFFF"/>
        <w:spacing w:after="0" w:line="408" w:lineRule="atLeast"/>
        <w:textAlignment w:val="baseline"/>
        <w:rPr>
          <w:rFonts w:ascii="Times New Roman" w:eastAsia="Times New Roman" w:hAnsi="Times New Roman" w:cs="Times New Roman"/>
          <w:sz w:val="20"/>
          <w:szCs w:val="20"/>
          <w:lang w:eastAsia="mk-MK"/>
        </w:rPr>
      </w:pPr>
      <w:r w:rsidRPr="00CC26D9">
        <w:rPr>
          <w:rFonts w:ascii="Times New Roman" w:eastAsia="Times New Roman" w:hAnsi="Times New Roman" w:cs="Times New Roman"/>
          <w:color w:val="000000"/>
          <w:sz w:val="20"/>
          <w:szCs w:val="20"/>
          <w:bdr w:val="none" w:sz="0" w:space="0" w:color="auto" w:frame="1"/>
          <w:lang w:eastAsia="mk-MK"/>
        </w:rPr>
        <w:t>Пријавата содржи и првична понудена цена; </w:t>
      </w:r>
    </w:p>
    <w:p w:rsidR="009756D1" w:rsidRPr="00CC26D9" w:rsidRDefault="009756D1" w:rsidP="009756D1">
      <w:pPr>
        <w:pStyle w:val="NormalWeb"/>
        <w:shd w:val="clear" w:color="auto" w:fill="FFFFFF"/>
        <w:spacing w:before="0" w:beforeAutospacing="0" w:after="180" w:afterAutospacing="0" w:line="390" w:lineRule="atLeast"/>
        <w:ind w:left="60"/>
        <w:jc w:val="both"/>
        <w:rPr>
          <w:color w:val="454646"/>
          <w:sz w:val="20"/>
          <w:szCs w:val="20"/>
        </w:rPr>
      </w:pPr>
      <w:r w:rsidRPr="00CC26D9">
        <w:rPr>
          <w:color w:val="454646"/>
          <w:sz w:val="20"/>
          <w:szCs w:val="20"/>
        </w:rPr>
        <w:t xml:space="preserve"> - Е-маил адреса на подносителот на пријавата, преку која ќе се врши постапката на регистрирање за учество на електронско јавно наддавање, односно ќе му бидат испратени корисничкото име и шифра за пристап на страната </w:t>
      </w:r>
      <w:hyperlink r:id="rId6" w:history="1">
        <w:r w:rsidRPr="00CC26D9">
          <w:rPr>
            <w:rStyle w:val="Hyperlink"/>
            <w:sz w:val="20"/>
            <w:szCs w:val="20"/>
          </w:rPr>
          <w:t>www.е</w:t>
        </w:r>
        <w:r w:rsidRPr="00CC26D9">
          <w:rPr>
            <w:rStyle w:val="Hyperlink"/>
            <w:sz w:val="20"/>
            <w:szCs w:val="20"/>
            <w:lang w:val="en-US"/>
          </w:rPr>
          <w:t>aukcijaohrid.mk</w:t>
        </w:r>
      </w:hyperlink>
      <w:r w:rsidRPr="00CC26D9">
        <w:rPr>
          <w:color w:val="454646"/>
          <w:sz w:val="20"/>
          <w:szCs w:val="20"/>
          <w:lang w:val="en-US"/>
        </w:rPr>
        <w:t xml:space="preserve">    </w:t>
      </w:r>
      <w:r w:rsidRPr="00CC26D9">
        <w:rPr>
          <w:color w:val="454646"/>
          <w:sz w:val="20"/>
          <w:szCs w:val="20"/>
        </w:rPr>
        <w:t>на која што ќе се одвива електронското јавно наддавање.</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  - Комисијата по приемот на пријавите утврдува дали се доставени во определениот рок и дали се комплетирани согласно со условите во објавата по што ги известува подносителите на пријавите по електронски пат. На подносителите на пријавите кои се комплетни, Комисијата во рок од 3 (три) дена од истекот на рокот за доставување на понуда – пријавата  им доставува корисничко име и шифра за учество на јавното наддавање, а на подносителите кои не доставиле комплетна документација им доставува известување со образложение дека нема да учествуваат на јавното наддавање.</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b/>
          <w:bCs/>
          <w:color w:val="454646"/>
          <w:sz w:val="20"/>
          <w:szCs w:val="20"/>
        </w:rPr>
        <w:t>    РОК ЗА ДОСТАВУВАЊЕ НА ПРИЈАВИТЕ</w:t>
      </w:r>
    </w:p>
    <w:p w:rsidR="009756D1" w:rsidRPr="00204F6B"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204F6B">
        <w:rPr>
          <w:color w:val="454646"/>
          <w:sz w:val="20"/>
          <w:szCs w:val="20"/>
        </w:rPr>
        <w:t xml:space="preserve">Краен рок за поднесување на пријава за учество на јавното наддавање е </w:t>
      </w:r>
      <w:r w:rsidR="00483E7B">
        <w:rPr>
          <w:color w:val="454646"/>
          <w:sz w:val="20"/>
          <w:szCs w:val="20"/>
        </w:rPr>
        <w:t>20</w:t>
      </w:r>
      <w:r w:rsidR="00204F6B" w:rsidRPr="00204F6B">
        <w:rPr>
          <w:color w:val="454646"/>
          <w:sz w:val="20"/>
          <w:szCs w:val="20"/>
        </w:rPr>
        <w:t>.06.2023</w:t>
      </w:r>
      <w:r w:rsidRPr="00204F6B">
        <w:rPr>
          <w:color w:val="454646"/>
          <w:sz w:val="20"/>
          <w:szCs w:val="20"/>
        </w:rPr>
        <w:t xml:space="preserve"> година (</w:t>
      </w:r>
      <w:r w:rsidR="00483E7B">
        <w:rPr>
          <w:color w:val="454646"/>
          <w:sz w:val="20"/>
          <w:szCs w:val="20"/>
        </w:rPr>
        <w:t>вторник</w:t>
      </w:r>
      <w:r w:rsidRPr="00204F6B">
        <w:rPr>
          <w:color w:val="454646"/>
          <w:sz w:val="20"/>
          <w:szCs w:val="20"/>
        </w:rPr>
        <w:t xml:space="preserve"> ) до 15.00 часот.</w:t>
      </w:r>
    </w:p>
    <w:p w:rsidR="009756D1" w:rsidRPr="00CC26D9" w:rsidRDefault="009756D1" w:rsidP="009756D1">
      <w:pPr>
        <w:pStyle w:val="NormalWeb"/>
        <w:shd w:val="clear" w:color="auto" w:fill="FFFFFF"/>
        <w:spacing w:before="0" w:beforeAutospacing="0" w:after="180" w:afterAutospacing="0" w:line="390" w:lineRule="atLeast"/>
        <w:jc w:val="both"/>
        <w:rPr>
          <w:color w:val="454646"/>
          <w:sz w:val="20"/>
          <w:szCs w:val="20"/>
        </w:rPr>
      </w:pPr>
      <w:r w:rsidRPr="00CC26D9">
        <w:rPr>
          <w:b/>
          <w:bCs/>
          <w:color w:val="454646"/>
          <w:sz w:val="20"/>
          <w:szCs w:val="20"/>
        </w:rPr>
        <w:t> </w:t>
      </w:r>
      <w:r>
        <w:rPr>
          <w:b/>
          <w:bCs/>
          <w:color w:val="454646"/>
          <w:sz w:val="20"/>
          <w:szCs w:val="20"/>
        </w:rPr>
        <w:t xml:space="preserve">      </w:t>
      </w:r>
      <w:r w:rsidRPr="00CC26D9">
        <w:rPr>
          <w:b/>
          <w:bCs/>
          <w:color w:val="454646"/>
          <w:sz w:val="20"/>
          <w:szCs w:val="20"/>
        </w:rPr>
        <w:t>ПОСТАПКА</w:t>
      </w:r>
    </w:p>
    <w:p w:rsidR="009756D1" w:rsidRPr="00CC26D9"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Јавното наддавање започнува со објавување на </w:t>
      </w:r>
      <w:r w:rsidRPr="00CC26D9">
        <w:rPr>
          <w:b/>
          <w:bCs/>
          <w:color w:val="454646"/>
          <w:sz w:val="20"/>
          <w:szCs w:val="20"/>
        </w:rPr>
        <w:t> </w:t>
      </w:r>
      <w:r w:rsidRPr="00CC26D9">
        <w:rPr>
          <w:color w:val="454646"/>
          <w:sz w:val="20"/>
          <w:szCs w:val="20"/>
        </w:rPr>
        <w:t>почетна цена на движн</w:t>
      </w:r>
      <w:r>
        <w:rPr>
          <w:color w:val="454646"/>
          <w:sz w:val="20"/>
          <w:szCs w:val="20"/>
        </w:rPr>
        <w:t xml:space="preserve">ата </w:t>
      </w:r>
      <w:r w:rsidRPr="00CC26D9">
        <w:rPr>
          <w:color w:val="454646"/>
          <w:sz w:val="20"/>
          <w:szCs w:val="20"/>
        </w:rPr>
        <w:t>ствар  и се спроведува по пат на наддавање од страна на учесниците.</w:t>
      </w:r>
    </w:p>
    <w:p w:rsidR="005B72AF" w:rsidRDefault="005B72AF" w:rsidP="00483E7B">
      <w:pPr>
        <w:spacing w:after="0"/>
        <w:ind w:firstLine="709"/>
        <w:jc w:val="both"/>
        <w:rPr>
          <w:rFonts w:ascii="Times New Roman" w:hAnsi="Times New Roman" w:cs="Times New Roman"/>
          <w:color w:val="454646"/>
          <w:sz w:val="20"/>
          <w:szCs w:val="20"/>
        </w:rPr>
      </w:pPr>
    </w:p>
    <w:p w:rsidR="00483E7B" w:rsidRPr="005B72AF" w:rsidRDefault="009756D1" w:rsidP="005B72AF">
      <w:pPr>
        <w:pStyle w:val="ListParagraph"/>
        <w:numPr>
          <w:ilvl w:val="0"/>
          <w:numId w:val="2"/>
        </w:numPr>
        <w:spacing w:after="0"/>
        <w:jc w:val="both"/>
        <w:rPr>
          <w:rFonts w:ascii="MAC C Times" w:eastAsia="Times New Roman" w:hAnsi="MAC C Times" w:cs="MAC C Times"/>
          <w:sz w:val="20"/>
          <w:szCs w:val="20"/>
          <w:lang w:eastAsia="en-GB"/>
        </w:rPr>
      </w:pPr>
      <w:r w:rsidRPr="005B72AF">
        <w:rPr>
          <w:rFonts w:ascii="Times New Roman" w:hAnsi="Times New Roman" w:cs="Times New Roman"/>
          <w:color w:val="454646"/>
          <w:sz w:val="20"/>
          <w:szCs w:val="20"/>
        </w:rPr>
        <w:t>Јавното</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наддавање</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ќе</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се</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одржи</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и</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доколку</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по</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Објавата</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се</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пријавил</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само</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еден</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учесник</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кој</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ги</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исполнува</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условите</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дадени</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во</w:t>
      </w:r>
      <w:r w:rsidRPr="005B72AF">
        <w:rPr>
          <w:rFonts w:ascii="MAC C Times" w:hAnsi="MAC C Times" w:cs="MAC C Times"/>
          <w:color w:val="454646"/>
          <w:sz w:val="20"/>
          <w:szCs w:val="20"/>
        </w:rPr>
        <w:t xml:space="preserve"> </w:t>
      </w:r>
      <w:r w:rsidRPr="005B72AF">
        <w:rPr>
          <w:rFonts w:ascii="Times New Roman" w:hAnsi="Times New Roman" w:cs="Times New Roman"/>
          <w:color w:val="454646"/>
          <w:sz w:val="20"/>
          <w:szCs w:val="20"/>
        </w:rPr>
        <w:t>Објавата</w:t>
      </w:r>
      <w:r w:rsidR="00483E7B" w:rsidRPr="005B72AF">
        <w:rPr>
          <w:rFonts w:ascii="MAC C Times" w:hAnsi="MAC C Times" w:cs="MAC C Times"/>
          <w:color w:val="454646"/>
          <w:sz w:val="20"/>
          <w:szCs w:val="20"/>
        </w:rPr>
        <w:t xml:space="preserve"> </w:t>
      </w:r>
      <w:r w:rsidR="00483E7B" w:rsidRPr="005B72AF">
        <w:rPr>
          <w:rFonts w:ascii="Times New Roman" w:eastAsia="Times New Roman" w:hAnsi="Times New Roman" w:cs="Times New Roman"/>
          <w:sz w:val="20"/>
          <w:szCs w:val="20"/>
          <w:lang w:eastAsia="en-GB"/>
        </w:rPr>
        <w:t>и</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ја</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прифати</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или</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наддаде</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почетната</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цена</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за</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продажба</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на</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движната</w:t>
      </w:r>
      <w:r w:rsidR="00483E7B" w:rsidRPr="005B72AF">
        <w:rPr>
          <w:rFonts w:ascii="MAC C Times" w:eastAsia="Times New Roman" w:hAnsi="MAC C Times" w:cs="MAC C Times"/>
          <w:sz w:val="20"/>
          <w:szCs w:val="20"/>
          <w:lang w:eastAsia="en-GB"/>
        </w:rPr>
        <w:t xml:space="preserve"> </w:t>
      </w:r>
      <w:r w:rsidR="00483E7B" w:rsidRPr="005B72AF">
        <w:rPr>
          <w:rFonts w:ascii="Times New Roman" w:eastAsia="Times New Roman" w:hAnsi="Times New Roman" w:cs="Times New Roman"/>
          <w:sz w:val="20"/>
          <w:szCs w:val="20"/>
          <w:lang w:eastAsia="en-GB"/>
        </w:rPr>
        <w:t>ствар</w:t>
      </w:r>
      <w:r w:rsidR="00483E7B" w:rsidRPr="005B72AF">
        <w:rPr>
          <w:rFonts w:ascii="MAC C Times" w:eastAsia="Times New Roman" w:hAnsi="MAC C Times" w:cs="MAC C Times"/>
          <w:sz w:val="20"/>
          <w:szCs w:val="20"/>
          <w:lang w:eastAsia="en-GB"/>
        </w:rPr>
        <w:t>.</w:t>
      </w:r>
    </w:p>
    <w:p w:rsidR="009756D1" w:rsidRPr="00483E7B" w:rsidRDefault="009756D1" w:rsidP="005B72AF">
      <w:pPr>
        <w:pStyle w:val="NormalWeb"/>
        <w:shd w:val="clear" w:color="auto" w:fill="FFFFFF"/>
        <w:spacing w:before="0" w:beforeAutospacing="0" w:after="180" w:afterAutospacing="0" w:line="390" w:lineRule="atLeast"/>
        <w:ind w:left="60"/>
        <w:jc w:val="both"/>
        <w:rPr>
          <w:color w:val="454646"/>
          <w:sz w:val="20"/>
          <w:szCs w:val="20"/>
        </w:rPr>
      </w:pPr>
      <w:bookmarkStart w:id="0" w:name="_GoBack"/>
      <w:bookmarkEnd w:id="0"/>
    </w:p>
    <w:p w:rsidR="009756D1" w:rsidRPr="00CC26D9"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CC26D9">
        <w:rPr>
          <w:color w:val="454646"/>
          <w:sz w:val="20"/>
          <w:szCs w:val="20"/>
        </w:rPr>
        <w:lastRenderedPageBreak/>
        <w:t>Во првите пет минути од јавното наддавање учесниците можат да ја прифатат односно зголемуваат цената на возилото.Јавното наддавање се смета за завршено во моментот на истекот на времето определено во објавата, при што доколку во истекот на последните две минути од определеното време за траење на јавното наддавање од страна на учесниците е дадена понуда, крајниот рок за завршување на јавното наддавање се продолжува за уште две</w:t>
      </w:r>
      <w:r w:rsidRPr="00CC26D9">
        <w:rPr>
          <w:b/>
          <w:bCs/>
          <w:color w:val="454646"/>
          <w:sz w:val="20"/>
          <w:szCs w:val="20"/>
        </w:rPr>
        <w:t> </w:t>
      </w:r>
      <w:r w:rsidRPr="00CC26D9">
        <w:rPr>
          <w:color w:val="454646"/>
          <w:sz w:val="20"/>
          <w:szCs w:val="20"/>
        </w:rPr>
        <w:t>минути а ќе заврши кога за период од следните две минути нема нова дадена понуда. Јавното наддавање продолжува неограничено, се додека во временски интервал од две минути има нова понуда.</w:t>
      </w:r>
    </w:p>
    <w:p w:rsidR="009756D1" w:rsidRPr="00CC26D9"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CC26D9">
        <w:rPr>
          <w:color w:val="454646"/>
          <w:sz w:val="20"/>
          <w:szCs w:val="20"/>
        </w:rPr>
        <w:t>За најповолен понудувач се смета учесникот на јавното наддавање кој понудил последна цена која претставува највисока цена за продажба на движната ствар.</w:t>
      </w:r>
    </w:p>
    <w:p w:rsidR="009756D1" w:rsidRPr="00CC26D9"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CC26D9">
        <w:rPr>
          <w:color w:val="454646"/>
          <w:sz w:val="20"/>
          <w:szCs w:val="20"/>
        </w:rPr>
        <w:t>Комисијата по завршување на јавното наддавање изготвува записник за спроведеното јавно наддавање кој се  доставува до сите учесници на јавното наддавање.</w:t>
      </w:r>
    </w:p>
    <w:p w:rsidR="009756D1" w:rsidRPr="00CC26D9"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CC26D9">
        <w:rPr>
          <w:color w:val="454646"/>
          <w:sz w:val="20"/>
          <w:szCs w:val="20"/>
        </w:rPr>
        <w:t>Учесниците имаат право на Приговор само по однос на постапката за јавно наддавање, во рок од три дена од одржувањето на јавното наддавање до Комисијата која одлучува по приговорот со Решение во рок од 5 дена од приемот на приговорот.</w:t>
      </w:r>
    </w:p>
    <w:p w:rsidR="009756D1" w:rsidRPr="00CC26D9"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CC26D9">
        <w:rPr>
          <w:color w:val="454646"/>
          <w:sz w:val="20"/>
          <w:szCs w:val="20"/>
        </w:rPr>
        <w:t>Најповолниот понудувач во рок од 1</w:t>
      </w:r>
      <w:r>
        <w:rPr>
          <w:color w:val="454646"/>
          <w:sz w:val="20"/>
          <w:szCs w:val="20"/>
        </w:rPr>
        <w:t>0</w:t>
      </w:r>
      <w:r w:rsidRPr="00CC26D9">
        <w:rPr>
          <w:color w:val="454646"/>
          <w:sz w:val="20"/>
          <w:szCs w:val="20"/>
        </w:rPr>
        <w:t xml:space="preserve"> дена од денот на приемот на писменото известување за избор е должен да ги уплати средствата согласно постигнатата крајна цена за возилото на сметка јавното претпријатие , а доколку не ги уплати во овој рок нема да се пристапи кон склучување на договор,  а понудувачот во период од една година нема да може да учествува на секое идно јавно наддавање за предметните движни ствари.</w:t>
      </w:r>
    </w:p>
    <w:p w:rsidR="009756D1" w:rsidRPr="00CC26D9" w:rsidRDefault="009756D1" w:rsidP="009756D1">
      <w:pPr>
        <w:pStyle w:val="NormalWeb"/>
        <w:numPr>
          <w:ilvl w:val="0"/>
          <w:numId w:val="2"/>
        </w:numPr>
        <w:shd w:val="clear" w:color="auto" w:fill="FFFFFF"/>
        <w:spacing w:before="0" w:beforeAutospacing="0" w:after="180" w:afterAutospacing="0" w:line="390" w:lineRule="atLeast"/>
        <w:jc w:val="both"/>
        <w:rPr>
          <w:color w:val="454646"/>
          <w:sz w:val="20"/>
          <w:szCs w:val="20"/>
        </w:rPr>
      </w:pPr>
      <w:r w:rsidRPr="00CC26D9">
        <w:rPr>
          <w:color w:val="454646"/>
          <w:sz w:val="20"/>
          <w:szCs w:val="20"/>
        </w:rPr>
        <w:t xml:space="preserve">Со најповолниот понудувач, во рок од 5 работни дена по извршената уплата на цената на возилото, се склучува Договор за продажба на движните ствари. </w:t>
      </w:r>
    </w:p>
    <w:p w:rsidR="009756D1" w:rsidRPr="00CC26D9" w:rsidRDefault="009756D1" w:rsidP="009756D1">
      <w:pPr>
        <w:pStyle w:val="NormalWeb"/>
        <w:shd w:val="clear" w:color="auto" w:fill="FFFFFF"/>
        <w:spacing w:before="0" w:beforeAutospacing="0" w:after="180" w:afterAutospacing="0" w:line="390" w:lineRule="atLeast"/>
        <w:rPr>
          <w:color w:val="454646"/>
          <w:sz w:val="20"/>
          <w:szCs w:val="20"/>
        </w:rPr>
      </w:pPr>
      <w:r w:rsidRPr="00CC26D9">
        <w:rPr>
          <w:b/>
          <w:bCs/>
          <w:color w:val="454646"/>
          <w:sz w:val="20"/>
          <w:szCs w:val="20"/>
        </w:rPr>
        <w:t> </w:t>
      </w:r>
    </w:p>
    <w:p w:rsidR="009756D1" w:rsidRPr="00CC26D9" w:rsidRDefault="009756D1" w:rsidP="009756D1">
      <w:pPr>
        <w:jc w:val="center"/>
        <w:rPr>
          <w:rFonts w:ascii="Times New Roman" w:hAnsi="Times New Roman" w:cs="Times New Roman"/>
          <w:sz w:val="20"/>
          <w:szCs w:val="20"/>
        </w:rPr>
      </w:pPr>
      <w:r w:rsidRPr="00CC26D9">
        <w:rPr>
          <w:rFonts w:ascii="Times New Roman" w:hAnsi="Times New Roman" w:cs="Times New Roman"/>
          <w:sz w:val="20"/>
          <w:szCs w:val="20"/>
        </w:rPr>
        <w:t xml:space="preserve">                                         ЈП Градски Гробишта Охрид</w:t>
      </w:r>
    </w:p>
    <w:p w:rsidR="009756D1" w:rsidRPr="00CC26D9" w:rsidRDefault="009756D1" w:rsidP="009756D1">
      <w:pPr>
        <w:tabs>
          <w:tab w:val="left" w:pos="3225"/>
        </w:tabs>
        <w:rPr>
          <w:rFonts w:ascii="Times New Roman" w:hAnsi="Times New Roman" w:cs="Times New Roman"/>
          <w:sz w:val="20"/>
          <w:szCs w:val="20"/>
        </w:rPr>
      </w:pPr>
      <w:r w:rsidRPr="00CC26D9">
        <w:rPr>
          <w:rFonts w:ascii="Times New Roman" w:hAnsi="Times New Roman" w:cs="Times New Roman"/>
          <w:sz w:val="20"/>
          <w:szCs w:val="20"/>
        </w:rPr>
        <w:tab/>
        <w:t xml:space="preserve">                              В.Д.Директор,</w:t>
      </w:r>
    </w:p>
    <w:p w:rsidR="009756D1" w:rsidRPr="00CC26D9" w:rsidRDefault="009756D1" w:rsidP="009756D1">
      <w:pPr>
        <w:tabs>
          <w:tab w:val="left" w:pos="3225"/>
        </w:tabs>
        <w:rPr>
          <w:rFonts w:ascii="Times New Roman" w:hAnsi="Times New Roman" w:cs="Times New Roman"/>
          <w:sz w:val="20"/>
          <w:szCs w:val="20"/>
        </w:rPr>
      </w:pPr>
      <w:r w:rsidRPr="00CC26D9">
        <w:rPr>
          <w:rFonts w:ascii="Times New Roman" w:hAnsi="Times New Roman" w:cs="Times New Roman"/>
          <w:sz w:val="20"/>
          <w:szCs w:val="20"/>
        </w:rPr>
        <w:tab/>
        <w:t xml:space="preserve">                            </w:t>
      </w:r>
      <w:r>
        <w:rPr>
          <w:rFonts w:ascii="Times New Roman" w:hAnsi="Times New Roman" w:cs="Times New Roman"/>
          <w:sz w:val="20"/>
          <w:szCs w:val="20"/>
        </w:rPr>
        <w:t xml:space="preserve">Темелковска Лидија </w:t>
      </w:r>
    </w:p>
    <w:p w:rsidR="009756D1" w:rsidRPr="00CC26D9" w:rsidRDefault="009756D1" w:rsidP="009756D1">
      <w:pPr>
        <w:rPr>
          <w:rFonts w:ascii="Times New Roman" w:hAnsi="Times New Roman" w:cs="Times New Roman"/>
          <w:sz w:val="20"/>
          <w:szCs w:val="20"/>
        </w:rPr>
      </w:pPr>
    </w:p>
    <w:p w:rsidR="009756D1" w:rsidRPr="0075392F" w:rsidRDefault="009756D1" w:rsidP="009756D1">
      <w:pPr>
        <w:rPr>
          <w:rFonts w:ascii="Times New Roman" w:hAnsi="Times New Roman" w:cs="Times New Roman"/>
        </w:rPr>
      </w:pPr>
    </w:p>
    <w:p w:rsidR="009756D1" w:rsidRDefault="009756D1" w:rsidP="009756D1"/>
    <w:p w:rsidR="0089264F" w:rsidRDefault="006D5931"/>
    <w:sectPr w:rsidR="00892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MAC C Times">
    <w:panose1 w:val="02027200000000000000"/>
    <w:charset w:val="CC"/>
    <w:family w:val="roman"/>
    <w:pitch w:val="variable"/>
    <w:sig w:usb0="80002AA7" w:usb1="00003860" w:usb2="00000000" w:usb3="00000000" w:csb0="000000F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ECF"/>
    <w:multiLevelType w:val="hybridMultilevel"/>
    <w:tmpl w:val="63A2DB3E"/>
    <w:lvl w:ilvl="0" w:tplc="45867A2C">
      <w:start w:val="3"/>
      <w:numFmt w:val="decimal"/>
      <w:lvlText w:val="%1."/>
      <w:lvlJc w:val="left"/>
      <w:pPr>
        <w:ind w:left="720" w:hanging="360"/>
      </w:pPr>
      <w:rPr>
        <w:rFonts w:hint="default"/>
        <w:color w:val="00000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1ADE6DD5"/>
    <w:multiLevelType w:val="hybridMultilevel"/>
    <w:tmpl w:val="9E60756C"/>
    <w:lvl w:ilvl="0" w:tplc="DD0A634A">
      <w:start w:val="6"/>
      <w:numFmt w:val="bullet"/>
      <w:lvlText w:val="-"/>
      <w:lvlJc w:val="left"/>
      <w:pPr>
        <w:ind w:left="420" w:hanging="360"/>
      </w:pPr>
      <w:rPr>
        <w:rFonts w:ascii="Times New Roman" w:eastAsia="SimSun" w:hAnsi="Times New Roman" w:cs="Times New Roman" w:hint="default"/>
      </w:rPr>
    </w:lvl>
    <w:lvl w:ilvl="1" w:tplc="042F0003" w:tentative="1">
      <w:start w:val="1"/>
      <w:numFmt w:val="bullet"/>
      <w:lvlText w:val="o"/>
      <w:lvlJc w:val="left"/>
      <w:pPr>
        <w:ind w:left="1140" w:hanging="360"/>
      </w:pPr>
      <w:rPr>
        <w:rFonts w:ascii="Courier New" w:hAnsi="Courier New" w:cs="Courier New" w:hint="default"/>
      </w:rPr>
    </w:lvl>
    <w:lvl w:ilvl="2" w:tplc="042F0005" w:tentative="1">
      <w:start w:val="1"/>
      <w:numFmt w:val="bullet"/>
      <w:lvlText w:val=""/>
      <w:lvlJc w:val="left"/>
      <w:pPr>
        <w:ind w:left="1860" w:hanging="360"/>
      </w:pPr>
      <w:rPr>
        <w:rFonts w:ascii="Wingdings" w:hAnsi="Wingdings" w:hint="default"/>
      </w:rPr>
    </w:lvl>
    <w:lvl w:ilvl="3" w:tplc="042F0001" w:tentative="1">
      <w:start w:val="1"/>
      <w:numFmt w:val="bullet"/>
      <w:lvlText w:val=""/>
      <w:lvlJc w:val="left"/>
      <w:pPr>
        <w:ind w:left="2580" w:hanging="360"/>
      </w:pPr>
      <w:rPr>
        <w:rFonts w:ascii="Symbol" w:hAnsi="Symbol" w:hint="default"/>
      </w:rPr>
    </w:lvl>
    <w:lvl w:ilvl="4" w:tplc="042F0003" w:tentative="1">
      <w:start w:val="1"/>
      <w:numFmt w:val="bullet"/>
      <w:lvlText w:val="o"/>
      <w:lvlJc w:val="left"/>
      <w:pPr>
        <w:ind w:left="3300" w:hanging="360"/>
      </w:pPr>
      <w:rPr>
        <w:rFonts w:ascii="Courier New" w:hAnsi="Courier New" w:cs="Courier New" w:hint="default"/>
      </w:rPr>
    </w:lvl>
    <w:lvl w:ilvl="5" w:tplc="042F0005" w:tentative="1">
      <w:start w:val="1"/>
      <w:numFmt w:val="bullet"/>
      <w:lvlText w:val=""/>
      <w:lvlJc w:val="left"/>
      <w:pPr>
        <w:ind w:left="4020" w:hanging="360"/>
      </w:pPr>
      <w:rPr>
        <w:rFonts w:ascii="Wingdings" w:hAnsi="Wingdings" w:hint="default"/>
      </w:rPr>
    </w:lvl>
    <w:lvl w:ilvl="6" w:tplc="042F0001" w:tentative="1">
      <w:start w:val="1"/>
      <w:numFmt w:val="bullet"/>
      <w:lvlText w:val=""/>
      <w:lvlJc w:val="left"/>
      <w:pPr>
        <w:ind w:left="4740" w:hanging="360"/>
      </w:pPr>
      <w:rPr>
        <w:rFonts w:ascii="Symbol" w:hAnsi="Symbol" w:hint="default"/>
      </w:rPr>
    </w:lvl>
    <w:lvl w:ilvl="7" w:tplc="042F0003" w:tentative="1">
      <w:start w:val="1"/>
      <w:numFmt w:val="bullet"/>
      <w:lvlText w:val="o"/>
      <w:lvlJc w:val="left"/>
      <w:pPr>
        <w:ind w:left="5460" w:hanging="360"/>
      </w:pPr>
      <w:rPr>
        <w:rFonts w:ascii="Courier New" w:hAnsi="Courier New" w:cs="Courier New" w:hint="default"/>
      </w:rPr>
    </w:lvl>
    <w:lvl w:ilvl="8" w:tplc="042F0005" w:tentative="1">
      <w:start w:val="1"/>
      <w:numFmt w:val="bullet"/>
      <w:lvlText w:val=""/>
      <w:lvlJc w:val="left"/>
      <w:pPr>
        <w:ind w:left="6180" w:hanging="360"/>
      </w:pPr>
      <w:rPr>
        <w:rFonts w:ascii="Wingdings" w:hAnsi="Wingdings" w:hint="default"/>
      </w:rPr>
    </w:lvl>
  </w:abstractNum>
  <w:abstractNum w:abstractNumId="2">
    <w:nsid w:val="361C7B80"/>
    <w:multiLevelType w:val="hybridMultilevel"/>
    <w:tmpl w:val="EE641230"/>
    <w:lvl w:ilvl="0" w:tplc="F6105966">
      <w:start w:val="1"/>
      <w:numFmt w:val="decimal"/>
      <w:lvlText w:val="%1."/>
      <w:lvlJc w:val="left"/>
      <w:pPr>
        <w:ind w:left="720" w:hanging="360"/>
      </w:pPr>
      <w:rPr>
        <w:rFonts w:hint="default"/>
        <w:color w:val="00000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D1"/>
    <w:rsid w:val="0013072A"/>
    <w:rsid w:val="00204F6B"/>
    <w:rsid w:val="00232040"/>
    <w:rsid w:val="0039196A"/>
    <w:rsid w:val="00451912"/>
    <w:rsid w:val="00483E7B"/>
    <w:rsid w:val="005B72AF"/>
    <w:rsid w:val="005D7C5A"/>
    <w:rsid w:val="006D5931"/>
    <w:rsid w:val="008F77D1"/>
    <w:rsid w:val="00943337"/>
    <w:rsid w:val="009756D1"/>
    <w:rsid w:val="00B4131A"/>
    <w:rsid w:val="00CC6583"/>
    <w:rsid w:val="00F57E1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6D1"/>
    <w:pPr>
      <w:ind w:left="720"/>
      <w:contextualSpacing/>
    </w:pPr>
  </w:style>
  <w:style w:type="paragraph" w:styleId="NormalWeb">
    <w:name w:val="Normal (Web)"/>
    <w:basedOn w:val="Normal"/>
    <w:uiPriority w:val="99"/>
    <w:unhideWhenUsed/>
    <w:rsid w:val="009756D1"/>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9756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6D1"/>
    <w:pPr>
      <w:ind w:left="720"/>
      <w:contextualSpacing/>
    </w:pPr>
  </w:style>
  <w:style w:type="paragraph" w:styleId="NormalWeb">
    <w:name w:val="Normal (Web)"/>
    <w:basedOn w:val="Normal"/>
    <w:uiPriority w:val="99"/>
    <w:unhideWhenUsed/>
    <w:rsid w:val="009756D1"/>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975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77;aukcijaohrid.m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2023-05-12T10:14:00Z</dcterms:created>
  <dcterms:modified xsi:type="dcterms:W3CDTF">2023-05-29T11:48:00Z</dcterms:modified>
</cp:coreProperties>
</file>